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-61"/>
        <w:jc w:val="center"/>
        <w:rPr>
          <w:rFonts w:eastAsia="Arial Unicode MS"/>
          <w:b/>
          <w:bCs/>
          <w:sz w:val="34"/>
          <w:szCs w:val="34"/>
          <w:lang w:eastAsia="uk-UA"/>
        </w:rPr>
      </w:pP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Міністерство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</w:t>
      </w: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освіти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і науки </w:t>
      </w: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України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</w:t>
      </w:r>
    </w:p>
    <w:p w:rsidR="00D0537A" w:rsidRPr="00D0537A" w:rsidRDefault="00D0537A" w:rsidP="00D0537A">
      <w:pPr>
        <w:widowControl/>
        <w:autoSpaceDE/>
        <w:autoSpaceDN/>
        <w:adjustRightInd/>
        <w:ind w:right="-62"/>
        <w:jc w:val="center"/>
        <w:rPr>
          <w:rFonts w:eastAsia="Arial Unicode MS"/>
          <w:b/>
          <w:bCs/>
          <w:sz w:val="34"/>
          <w:szCs w:val="34"/>
          <w:lang w:eastAsia="uk-UA"/>
        </w:rPr>
      </w:pP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Таврійський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</w:t>
      </w: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національний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</w:t>
      </w: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університет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</w:t>
      </w:r>
    </w:p>
    <w:p w:rsidR="00D0537A" w:rsidRPr="00D0537A" w:rsidRDefault="00D0537A" w:rsidP="00D0537A">
      <w:pPr>
        <w:widowControl/>
        <w:autoSpaceDE/>
        <w:autoSpaceDN/>
        <w:adjustRightInd/>
        <w:ind w:right="-62"/>
        <w:jc w:val="center"/>
        <w:rPr>
          <w:rFonts w:eastAsia="Arial Unicode MS"/>
          <w:b/>
          <w:bCs/>
          <w:sz w:val="34"/>
          <w:szCs w:val="34"/>
          <w:lang w:eastAsia="uk-UA"/>
        </w:rPr>
      </w:pP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імені</w:t>
      </w:r>
      <w:proofErr w:type="spellEnd"/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 В.</w:t>
      </w:r>
      <w:r w:rsidR="00A21EDE">
        <w:rPr>
          <w:rFonts w:eastAsia="Arial Unicode MS"/>
          <w:b/>
          <w:bCs/>
          <w:sz w:val="34"/>
          <w:szCs w:val="34"/>
          <w:lang w:val="uk-UA" w:eastAsia="uk-UA"/>
        </w:rPr>
        <w:t xml:space="preserve"> </w:t>
      </w:r>
      <w:r w:rsidRPr="00D0537A">
        <w:rPr>
          <w:rFonts w:eastAsia="Arial Unicode MS"/>
          <w:b/>
          <w:bCs/>
          <w:sz w:val="34"/>
          <w:szCs w:val="34"/>
          <w:lang w:eastAsia="uk-UA"/>
        </w:rPr>
        <w:t xml:space="preserve">І. </w:t>
      </w:r>
      <w:proofErr w:type="spellStart"/>
      <w:r w:rsidRPr="00D0537A">
        <w:rPr>
          <w:rFonts w:eastAsia="Arial Unicode MS"/>
          <w:b/>
          <w:bCs/>
          <w:sz w:val="34"/>
          <w:szCs w:val="34"/>
          <w:lang w:eastAsia="uk-UA"/>
        </w:rPr>
        <w:t>Вернадського</w:t>
      </w:r>
      <w:bookmarkStart w:id="0" w:name="bookmark0"/>
      <w:proofErr w:type="spellEnd"/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522"/>
        <w:jc w:val="center"/>
        <w:rPr>
          <w:rFonts w:eastAsia="Arial Unicode MS"/>
          <w:b/>
          <w:bCs/>
          <w:sz w:val="34"/>
          <w:szCs w:val="34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-61"/>
        <w:jc w:val="center"/>
        <w:rPr>
          <w:rFonts w:eastAsia="Arial Unicode MS"/>
          <w:b/>
          <w:bCs/>
          <w:sz w:val="34"/>
          <w:szCs w:val="34"/>
          <w:lang w:eastAsia="uk-UA"/>
        </w:rPr>
      </w:pPr>
      <w:r>
        <w:rPr>
          <w:rFonts w:eastAsia="Arial Unicode MS"/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1E5BA127" wp14:editId="3C420D37">
            <wp:simplePos x="0" y="0"/>
            <wp:positionH relativeFrom="column">
              <wp:posOffset>2284275</wp:posOffset>
            </wp:positionH>
            <wp:positionV relativeFrom="paragraph">
              <wp:posOffset>349250</wp:posOffset>
            </wp:positionV>
            <wp:extent cx="1325245" cy="1243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522"/>
        <w:jc w:val="center"/>
        <w:rPr>
          <w:rFonts w:eastAsia="Arial Unicode MS"/>
          <w:b/>
          <w:bCs/>
          <w:sz w:val="34"/>
          <w:szCs w:val="34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522"/>
        <w:jc w:val="center"/>
        <w:rPr>
          <w:rFonts w:eastAsia="Arial Unicode MS"/>
          <w:b/>
          <w:bCs/>
          <w:sz w:val="34"/>
          <w:szCs w:val="34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522"/>
        <w:jc w:val="center"/>
        <w:rPr>
          <w:rFonts w:eastAsia="Arial Unicode MS"/>
          <w:b/>
          <w:bCs/>
          <w:sz w:val="34"/>
          <w:szCs w:val="34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522"/>
        <w:jc w:val="center"/>
        <w:rPr>
          <w:rFonts w:eastAsia="Arial Unicode MS"/>
          <w:b/>
          <w:bCs/>
          <w:sz w:val="34"/>
          <w:szCs w:val="34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-61"/>
        <w:jc w:val="center"/>
        <w:rPr>
          <w:rFonts w:eastAsia="Arial Unicode MS"/>
          <w:b/>
          <w:bCs/>
          <w:sz w:val="36"/>
          <w:szCs w:val="36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60" w:lineRule="auto"/>
        <w:ind w:right="-61"/>
        <w:jc w:val="center"/>
        <w:rPr>
          <w:rFonts w:eastAsia="Arial Unicode MS"/>
          <w:b/>
          <w:bCs/>
          <w:sz w:val="36"/>
          <w:szCs w:val="36"/>
        </w:rPr>
      </w:pPr>
      <w:r w:rsidRPr="00D0537A">
        <w:rPr>
          <w:rFonts w:eastAsia="Arial Unicode MS"/>
          <w:b/>
          <w:bCs/>
          <w:sz w:val="36"/>
          <w:szCs w:val="36"/>
          <w:lang w:eastAsia="uk-UA"/>
        </w:rPr>
        <w:t>ПОЛОЖЕННЯ</w:t>
      </w:r>
      <w:bookmarkEnd w:id="0"/>
    </w:p>
    <w:p w:rsidR="00D0537A" w:rsidRPr="00D0537A" w:rsidRDefault="00D0537A" w:rsidP="00D0537A">
      <w:pPr>
        <w:widowControl/>
        <w:shd w:val="clear" w:color="auto" w:fill="FFFFFF"/>
        <w:suppressAutoHyphens/>
        <w:spacing w:line="276" w:lineRule="auto"/>
        <w:jc w:val="center"/>
        <w:rPr>
          <w:b/>
          <w:color w:val="000000"/>
          <w:sz w:val="36"/>
          <w:szCs w:val="36"/>
          <w:lang w:val="uk-UA"/>
        </w:rPr>
      </w:pPr>
      <w:r w:rsidRPr="00D0537A">
        <w:rPr>
          <w:b/>
          <w:color w:val="000000"/>
          <w:sz w:val="36"/>
          <w:szCs w:val="36"/>
          <w:lang w:val="uk-UA"/>
        </w:rPr>
        <w:t xml:space="preserve">про підвищення кваліфікації </w:t>
      </w:r>
    </w:p>
    <w:p w:rsidR="00D0537A" w:rsidRPr="00D0537A" w:rsidRDefault="00D0537A" w:rsidP="00D0537A">
      <w:pPr>
        <w:widowControl/>
        <w:shd w:val="clear" w:color="auto" w:fill="FFFFFF"/>
        <w:suppressAutoHyphens/>
        <w:spacing w:line="276" w:lineRule="auto"/>
        <w:jc w:val="center"/>
        <w:rPr>
          <w:b/>
          <w:color w:val="000000"/>
          <w:sz w:val="36"/>
          <w:szCs w:val="36"/>
          <w:lang w:val="uk-UA"/>
        </w:rPr>
      </w:pPr>
      <w:r w:rsidRPr="00D0537A">
        <w:rPr>
          <w:b/>
          <w:color w:val="000000"/>
          <w:sz w:val="36"/>
          <w:szCs w:val="36"/>
          <w:lang w:val="uk-UA"/>
        </w:rPr>
        <w:t>педагогічних і науково-педагогічних працівників</w:t>
      </w:r>
      <w:r>
        <w:rPr>
          <w:b/>
          <w:color w:val="000000"/>
          <w:sz w:val="36"/>
          <w:szCs w:val="36"/>
          <w:lang w:val="uk-UA"/>
        </w:rPr>
        <w:t xml:space="preserve"> </w:t>
      </w:r>
      <w:r w:rsidRPr="00D0537A">
        <w:rPr>
          <w:b/>
          <w:color w:val="000000"/>
          <w:sz w:val="36"/>
          <w:szCs w:val="36"/>
          <w:lang w:val="uk-UA"/>
        </w:rPr>
        <w:t xml:space="preserve">у </w:t>
      </w:r>
    </w:p>
    <w:p w:rsidR="00D0537A" w:rsidRDefault="00D0537A" w:rsidP="00D0537A">
      <w:pPr>
        <w:widowControl/>
        <w:shd w:val="clear" w:color="auto" w:fill="FFFFFF"/>
        <w:suppressAutoHyphens/>
        <w:spacing w:line="276" w:lineRule="auto"/>
        <w:jc w:val="center"/>
        <w:rPr>
          <w:b/>
          <w:sz w:val="36"/>
          <w:szCs w:val="36"/>
          <w:lang w:val="uk-UA"/>
        </w:rPr>
      </w:pPr>
      <w:r w:rsidRPr="00D0537A">
        <w:rPr>
          <w:b/>
          <w:sz w:val="36"/>
          <w:szCs w:val="36"/>
          <w:lang w:val="uk-UA"/>
        </w:rPr>
        <w:t>Таврійському національному університеті</w:t>
      </w:r>
      <w:r>
        <w:rPr>
          <w:b/>
          <w:sz w:val="36"/>
          <w:szCs w:val="36"/>
          <w:lang w:val="uk-UA"/>
        </w:rPr>
        <w:t xml:space="preserve"> </w:t>
      </w:r>
    </w:p>
    <w:p w:rsidR="00D0537A" w:rsidRPr="00040480" w:rsidRDefault="00D0537A" w:rsidP="00D0537A">
      <w:pPr>
        <w:widowControl/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  <w:lang w:val="uk-UA"/>
        </w:rPr>
      </w:pPr>
      <w:r w:rsidRPr="00D0537A">
        <w:rPr>
          <w:b/>
          <w:sz w:val="36"/>
          <w:szCs w:val="36"/>
          <w:lang w:val="uk-UA"/>
        </w:rPr>
        <w:t>імені В. І. Вернадського</w:t>
      </w:r>
    </w:p>
    <w:p w:rsidR="00D0537A" w:rsidRPr="00D0537A" w:rsidRDefault="00D0537A" w:rsidP="00D0537A">
      <w:pPr>
        <w:widowControl/>
        <w:autoSpaceDE/>
        <w:autoSpaceDN/>
        <w:adjustRightInd/>
        <w:spacing w:after="1930" w:line="552" w:lineRule="exact"/>
        <w:ind w:right="520"/>
        <w:jc w:val="center"/>
        <w:rPr>
          <w:rFonts w:eastAsia="Arial Unicode MS"/>
          <w:b/>
          <w:bCs/>
          <w:sz w:val="47"/>
          <w:szCs w:val="47"/>
          <w:lang w:val="uk-UA"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552" w:lineRule="exact"/>
        <w:ind w:right="522"/>
        <w:jc w:val="center"/>
        <w:rPr>
          <w:rFonts w:eastAsia="Arial Unicode MS"/>
          <w:b/>
          <w:bCs/>
          <w:sz w:val="47"/>
          <w:szCs w:val="4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552" w:lineRule="exact"/>
        <w:ind w:right="522"/>
        <w:jc w:val="center"/>
        <w:rPr>
          <w:rFonts w:eastAsia="Arial Unicode MS"/>
          <w:b/>
          <w:bCs/>
          <w:sz w:val="47"/>
          <w:szCs w:val="47"/>
          <w:lang w:eastAsia="uk-UA"/>
        </w:rPr>
      </w:pPr>
    </w:p>
    <w:p w:rsidR="00D0537A" w:rsidRDefault="00D0537A" w:rsidP="00D0537A">
      <w:pPr>
        <w:widowControl/>
        <w:autoSpaceDE/>
        <w:autoSpaceDN/>
        <w:adjustRightInd/>
        <w:spacing w:line="552" w:lineRule="exact"/>
        <w:ind w:right="-62"/>
        <w:jc w:val="center"/>
        <w:rPr>
          <w:rFonts w:eastAsia="Arial Unicode MS"/>
          <w:b/>
          <w:bCs/>
          <w:sz w:val="32"/>
          <w:szCs w:val="32"/>
          <w:lang w:val="uk-UA" w:eastAsia="uk-UA"/>
        </w:rPr>
      </w:pPr>
    </w:p>
    <w:p w:rsidR="00D0537A" w:rsidRDefault="00D0537A" w:rsidP="00D0537A">
      <w:pPr>
        <w:widowControl/>
        <w:autoSpaceDE/>
        <w:autoSpaceDN/>
        <w:adjustRightInd/>
        <w:spacing w:line="552" w:lineRule="exact"/>
        <w:ind w:right="-62"/>
        <w:jc w:val="center"/>
        <w:rPr>
          <w:rFonts w:eastAsia="Arial Unicode MS"/>
          <w:b/>
          <w:bCs/>
          <w:sz w:val="32"/>
          <w:szCs w:val="32"/>
          <w:lang w:val="uk-UA" w:eastAsia="uk-UA"/>
        </w:rPr>
      </w:pPr>
    </w:p>
    <w:p w:rsidR="00D0537A" w:rsidRDefault="00D0537A" w:rsidP="00D0537A">
      <w:pPr>
        <w:widowControl/>
        <w:autoSpaceDE/>
        <w:autoSpaceDN/>
        <w:adjustRightInd/>
        <w:spacing w:line="552" w:lineRule="exact"/>
        <w:ind w:right="-62"/>
        <w:jc w:val="center"/>
        <w:rPr>
          <w:rFonts w:eastAsia="Arial Unicode MS"/>
          <w:b/>
          <w:bCs/>
          <w:sz w:val="32"/>
          <w:szCs w:val="32"/>
          <w:lang w:val="uk-UA"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552" w:lineRule="exact"/>
        <w:ind w:right="-62"/>
        <w:jc w:val="center"/>
        <w:rPr>
          <w:rFonts w:eastAsia="Arial Unicode MS"/>
          <w:b/>
          <w:bCs/>
          <w:sz w:val="32"/>
          <w:szCs w:val="32"/>
          <w:lang w:val="uk-UA"/>
        </w:rPr>
      </w:pPr>
      <w:r w:rsidRPr="00561F4D">
        <w:rPr>
          <w:rFonts w:eastAsia="Arial Unicode MS"/>
          <w:b/>
          <w:bCs/>
          <w:sz w:val="32"/>
          <w:szCs w:val="32"/>
          <w:lang w:val="uk-UA" w:eastAsia="uk-UA"/>
        </w:rPr>
        <w:t>Київ 20</w:t>
      </w:r>
      <w:r>
        <w:rPr>
          <w:rFonts w:eastAsia="Arial Unicode MS"/>
          <w:b/>
          <w:bCs/>
          <w:sz w:val="32"/>
          <w:szCs w:val="32"/>
          <w:lang w:val="uk-UA" w:eastAsia="uk-UA"/>
        </w:rPr>
        <w:t>20</w:t>
      </w:r>
    </w:p>
    <w:p w:rsidR="00D0537A" w:rsidRPr="00D0537A" w:rsidRDefault="00D0537A" w:rsidP="00D0537A">
      <w:pPr>
        <w:framePr w:wrap="notBeside" w:vAnchor="text" w:hAnchor="text" w:xAlign="center" w:y="1"/>
        <w:widowControl/>
        <w:autoSpaceDE/>
        <w:autoSpaceDN/>
        <w:adjustRightInd/>
        <w:jc w:val="center"/>
        <w:rPr>
          <w:rFonts w:ascii="Arial Unicode MS" w:eastAsia="Arial Unicode MS" w:hAnsi="Arial Unicode MS" w:cs="Arial Unicode MS"/>
          <w:sz w:val="2"/>
          <w:szCs w:val="2"/>
          <w:lang w:val="uk-UA"/>
        </w:rPr>
      </w:pPr>
    </w:p>
    <w:p w:rsidR="00D0537A" w:rsidRDefault="00D0537A" w:rsidP="00D0537A">
      <w:pPr>
        <w:widowControl/>
        <w:autoSpaceDE/>
        <w:autoSpaceDN/>
        <w:adjustRightInd/>
        <w:rPr>
          <w:rFonts w:eastAsia="Arial Unicode MS"/>
          <w:color w:val="000000"/>
          <w:sz w:val="28"/>
          <w:szCs w:val="28"/>
          <w:lang w:val="uk-UA" w:eastAsia="uk-UA"/>
        </w:rPr>
      </w:pPr>
    </w:p>
    <w:p w:rsidR="00D0537A" w:rsidRDefault="00D0537A" w:rsidP="00D0537A">
      <w:pPr>
        <w:widowControl/>
        <w:autoSpaceDE/>
        <w:autoSpaceDN/>
        <w:adjustRightInd/>
        <w:rPr>
          <w:rFonts w:eastAsia="Arial Unicode MS"/>
          <w:color w:val="000000"/>
          <w:sz w:val="28"/>
          <w:szCs w:val="28"/>
          <w:lang w:val="uk-UA"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rPr>
          <w:rFonts w:eastAsia="Arial Unicode MS"/>
          <w:color w:val="000000"/>
          <w:sz w:val="28"/>
          <w:szCs w:val="28"/>
          <w:lang w:val="uk-UA" w:eastAsia="uk-UA"/>
        </w:rPr>
      </w:pPr>
      <w:r w:rsidRPr="00D0537A">
        <w:rPr>
          <w:rFonts w:eastAsia="Arial Unicode MS"/>
          <w:color w:val="000000"/>
          <w:sz w:val="28"/>
          <w:szCs w:val="28"/>
          <w:lang w:val="uk-UA" w:eastAsia="uk-UA"/>
        </w:rPr>
        <w:lastRenderedPageBreak/>
        <w:t>Укладач</w:t>
      </w:r>
      <w:r>
        <w:rPr>
          <w:rFonts w:eastAsia="Arial Unicode MS"/>
          <w:color w:val="000000"/>
          <w:sz w:val="28"/>
          <w:szCs w:val="28"/>
          <w:lang w:val="uk-UA" w:eastAsia="uk-UA"/>
        </w:rPr>
        <w:t>і</w:t>
      </w:r>
      <w:r w:rsidRPr="00D0537A">
        <w:rPr>
          <w:rFonts w:eastAsia="Arial Unicode MS"/>
          <w:color w:val="000000"/>
          <w:sz w:val="28"/>
          <w:szCs w:val="28"/>
          <w:lang w:val="uk-UA" w:eastAsia="uk-UA"/>
        </w:rPr>
        <w:t>:</w:t>
      </w:r>
    </w:p>
    <w:p w:rsidR="00D0537A" w:rsidRPr="00BB08B6" w:rsidRDefault="003D269A" w:rsidP="00D0537A">
      <w:pPr>
        <w:widowControl/>
        <w:autoSpaceDE/>
        <w:autoSpaceDN/>
        <w:adjustRightInd/>
        <w:ind w:left="20" w:firstLine="700"/>
        <w:jc w:val="both"/>
        <w:rPr>
          <w:rFonts w:eastAsia="Arial Unicode MS"/>
          <w:bCs/>
          <w:sz w:val="27"/>
          <w:szCs w:val="27"/>
          <w:lang w:val="uk-UA" w:eastAsia="uk-UA"/>
        </w:rPr>
      </w:pPr>
      <w:proofErr w:type="spellStart"/>
      <w:r w:rsidRPr="00BB08B6">
        <w:rPr>
          <w:rFonts w:eastAsia="Arial Unicode MS"/>
          <w:b/>
          <w:bCs/>
          <w:sz w:val="27"/>
          <w:szCs w:val="27"/>
          <w:lang w:val="uk-UA" w:eastAsia="uk-UA"/>
        </w:rPr>
        <w:t>Блощинська</w:t>
      </w:r>
      <w:proofErr w:type="spellEnd"/>
      <w:r w:rsidRPr="00BB08B6">
        <w:rPr>
          <w:rFonts w:eastAsia="Arial Unicode MS"/>
          <w:b/>
          <w:bCs/>
          <w:sz w:val="27"/>
          <w:szCs w:val="27"/>
          <w:lang w:val="uk-UA" w:eastAsia="uk-UA"/>
        </w:rPr>
        <w:t xml:space="preserve"> М.</w:t>
      </w:r>
      <w:r w:rsidR="00A21EDE">
        <w:rPr>
          <w:rFonts w:eastAsia="Arial Unicode MS"/>
          <w:b/>
          <w:bCs/>
          <w:sz w:val="27"/>
          <w:szCs w:val="27"/>
          <w:lang w:val="uk-UA" w:eastAsia="uk-UA"/>
        </w:rPr>
        <w:t xml:space="preserve"> </w:t>
      </w:r>
      <w:r w:rsidRPr="00BB08B6">
        <w:rPr>
          <w:rFonts w:eastAsia="Arial Unicode MS"/>
          <w:b/>
          <w:bCs/>
          <w:sz w:val="27"/>
          <w:szCs w:val="27"/>
          <w:lang w:val="uk-UA" w:eastAsia="uk-UA"/>
        </w:rPr>
        <w:t xml:space="preserve">П. – </w:t>
      </w:r>
      <w:r w:rsidRPr="00BB08B6">
        <w:rPr>
          <w:rFonts w:eastAsia="Arial Unicode MS"/>
          <w:bCs/>
          <w:sz w:val="27"/>
          <w:szCs w:val="27"/>
          <w:lang w:val="uk-UA" w:eastAsia="uk-UA"/>
        </w:rPr>
        <w:t>директор центру підготовки та підвищення кваліфікації</w:t>
      </w:r>
      <w:r w:rsidR="00BB08B6" w:rsidRPr="00BB08B6">
        <w:rPr>
          <w:rFonts w:eastAsia="Arial Unicode MS"/>
          <w:bCs/>
          <w:sz w:val="27"/>
          <w:szCs w:val="27"/>
          <w:lang w:val="uk-UA" w:eastAsia="uk-UA"/>
        </w:rPr>
        <w:t>;</w:t>
      </w:r>
    </w:p>
    <w:p w:rsidR="00D0537A" w:rsidRPr="00BB08B6" w:rsidRDefault="00BB08B6" w:rsidP="00D0537A">
      <w:pPr>
        <w:widowControl/>
        <w:autoSpaceDE/>
        <w:autoSpaceDN/>
        <w:adjustRightInd/>
        <w:ind w:left="20" w:firstLine="700"/>
        <w:jc w:val="both"/>
        <w:rPr>
          <w:rFonts w:eastAsia="Arial Unicode MS"/>
          <w:sz w:val="27"/>
          <w:szCs w:val="27"/>
        </w:rPr>
      </w:pPr>
      <w:r w:rsidRPr="00BB08B6">
        <w:rPr>
          <w:rFonts w:eastAsia="Arial Unicode MS"/>
          <w:b/>
          <w:bCs/>
          <w:sz w:val="27"/>
          <w:szCs w:val="27"/>
          <w:lang w:val="uk-UA" w:eastAsia="uk-UA"/>
        </w:rPr>
        <w:t>Р</w:t>
      </w:r>
      <w:proofErr w:type="spellStart"/>
      <w:r w:rsidR="00D0537A" w:rsidRPr="00BB08B6">
        <w:rPr>
          <w:rFonts w:eastAsia="Arial Unicode MS"/>
          <w:b/>
          <w:bCs/>
          <w:sz w:val="27"/>
          <w:szCs w:val="27"/>
          <w:lang w:eastAsia="uk-UA"/>
        </w:rPr>
        <w:t>адомський</w:t>
      </w:r>
      <w:proofErr w:type="spellEnd"/>
      <w:r w:rsidR="00D0537A" w:rsidRPr="00BB08B6">
        <w:rPr>
          <w:rFonts w:eastAsia="Arial Unicode MS"/>
          <w:b/>
          <w:bCs/>
          <w:sz w:val="27"/>
          <w:szCs w:val="27"/>
          <w:lang w:eastAsia="uk-UA"/>
        </w:rPr>
        <w:t xml:space="preserve"> І.</w:t>
      </w:r>
      <w:r w:rsidR="00A21EDE">
        <w:rPr>
          <w:rFonts w:eastAsia="Arial Unicode MS"/>
          <w:b/>
          <w:bCs/>
          <w:sz w:val="27"/>
          <w:szCs w:val="27"/>
          <w:lang w:val="uk-UA" w:eastAsia="uk-UA"/>
        </w:rPr>
        <w:t xml:space="preserve"> </w:t>
      </w:r>
      <w:r w:rsidR="00D0537A" w:rsidRPr="00BB08B6">
        <w:rPr>
          <w:rFonts w:eastAsia="Arial Unicode MS"/>
          <w:b/>
          <w:bCs/>
          <w:sz w:val="27"/>
          <w:szCs w:val="27"/>
          <w:lang w:eastAsia="uk-UA"/>
        </w:rPr>
        <w:t>П.</w:t>
      </w:r>
      <w:r w:rsidR="00D0537A" w:rsidRPr="00BB08B6">
        <w:rPr>
          <w:rFonts w:eastAsia="Arial Unicode MS"/>
          <w:sz w:val="27"/>
          <w:szCs w:val="27"/>
          <w:lang w:eastAsia="uk-UA"/>
        </w:rPr>
        <w:t xml:space="preserve"> </w:t>
      </w:r>
      <w:r w:rsidR="000F343E" w:rsidRPr="00BB08B6">
        <w:rPr>
          <w:rFonts w:eastAsia="Arial Unicode MS"/>
          <w:b/>
          <w:bCs/>
          <w:sz w:val="27"/>
          <w:szCs w:val="27"/>
          <w:lang w:val="uk-UA" w:eastAsia="uk-UA"/>
        </w:rPr>
        <w:t>–</w:t>
      </w:r>
      <w:r w:rsidR="000F343E">
        <w:rPr>
          <w:rFonts w:eastAsia="Arial Unicode MS"/>
          <w:b/>
          <w:bCs/>
          <w:sz w:val="27"/>
          <w:szCs w:val="27"/>
          <w:lang w:val="uk-UA" w:eastAsia="uk-UA"/>
        </w:rPr>
        <w:t xml:space="preserve"> </w:t>
      </w:r>
      <w:r w:rsidR="00D0537A" w:rsidRPr="00BB08B6">
        <w:rPr>
          <w:rFonts w:eastAsia="Arial Unicode MS"/>
          <w:sz w:val="27"/>
          <w:szCs w:val="27"/>
          <w:lang w:eastAsia="uk-UA"/>
        </w:rPr>
        <w:t xml:space="preserve">директор </w:t>
      </w:r>
      <w:proofErr w:type="spellStart"/>
      <w:r w:rsidR="00D0537A" w:rsidRPr="00BB08B6">
        <w:rPr>
          <w:rFonts w:eastAsia="Arial Unicode MS"/>
          <w:sz w:val="27"/>
          <w:szCs w:val="27"/>
          <w:lang w:eastAsia="uk-UA"/>
        </w:rPr>
        <w:t>навчально-наукового</w:t>
      </w:r>
      <w:proofErr w:type="spellEnd"/>
      <w:r w:rsidR="00D0537A" w:rsidRPr="00BB08B6">
        <w:rPr>
          <w:rFonts w:eastAsia="Arial Unicode MS"/>
          <w:sz w:val="27"/>
          <w:szCs w:val="27"/>
          <w:lang w:eastAsia="uk-UA"/>
        </w:rPr>
        <w:t xml:space="preserve"> центру </w:t>
      </w:r>
      <w:proofErr w:type="spellStart"/>
      <w:r w:rsidR="00D0537A" w:rsidRPr="00BB08B6">
        <w:rPr>
          <w:rFonts w:eastAsia="Arial Unicode MS"/>
          <w:sz w:val="27"/>
          <w:szCs w:val="27"/>
          <w:lang w:eastAsia="uk-UA"/>
        </w:rPr>
        <w:t>організації</w:t>
      </w:r>
      <w:proofErr w:type="spellEnd"/>
      <w:r w:rsidR="00D0537A" w:rsidRPr="00BB08B6">
        <w:rPr>
          <w:rFonts w:eastAsia="Arial Unicode MS"/>
          <w:sz w:val="27"/>
          <w:szCs w:val="27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7"/>
          <w:szCs w:val="27"/>
          <w:lang w:eastAsia="uk-UA"/>
        </w:rPr>
        <w:t>освітнього</w:t>
      </w:r>
      <w:proofErr w:type="spellEnd"/>
      <w:r w:rsidR="00D0537A" w:rsidRPr="00BB08B6">
        <w:rPr>
          <w:rFonts w:eastAsia="Arial Unicode MS"/>
          <w:sz w:val="27"/>
          <w:szCs w:val="27"/>
          <w:lang w:eastAsia="uk-UA"/>
        </w:rPr>
        <w:t xml:space="preserve"> та </w:t>
      </w:r>
      <w:proofErr w:type="spellStart"/>
      <w:r w:rsidR="00D0537A" w:rsidRPr="00BB08B6">
        <w:rPr>
          <w:rFonts w:eastAsia="Arial Unicode MS"/>
          <w:sz w:val="27"/>
          <w:szCs w:val="27"/>
          <w:lang w:eastAsia="uk-UA"/>
        </w:rPr>
        <w:t>виховного</w:t>
      </w:r>
      <w:proofErr w:type="spellEnd"/>
      <w:r w:rsidR="00D0537A" w:rsidRPr="00BB08B6">
        <w:rPr>
          <w:rFonts w:eastAsia="Arial Unicode MS"/>
          <w:sz w:val="27"/>
          <w:szCs w:val="27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7"/>
          <w:szCs w:val="27"/>
          <w:lang w:eastAsia="uk-UA"/>
        </w:rPr>
        <w:t>процесу</w:t>
      </w:r>
      <w:proofErr w:type="spellEnd"/>
      <w:r w:rsidR="00D0537A" w:rsidRPr="00BB08B6">
        <w:rPr>
          <w:rFonts w:eastAsia="Arial Unicode MS"/>
          <w:sz w:val="27"/>
          <w:szCs w:val="27"/>
          <w:lang w:eastAsia="uk-UA"/>
        </w:rPr>
        <w:t xml:space="preserve">, кандидат </w:t>
      </w:r>
      <w:proofErr w:type="spellStart"/>
      <w:r w:rsidR="00D0537A" w:rsidRPr="00BB08B6">
        <w:rPr>
          <w:rFonts w:eastAsia="Arial Unicode MS"/>
          <w:sz w:val="27"/>
          <w:szCs w:val="27"/>
          <w:lang w:eastAsia="uk-UA"/>
        </w:rPr>
        <w:t>педагогічних</w:t>
      </w:r>
      <w:proofErr w:type="spellEnd"/>
      <w:r w:rsidR="00D0537A" w:rsidRPr="00BB08B6">
        <w:rPr>
          <w:rFonts w:eastAsia="Arial Unicode MS"/>
          <w:sz w:val="27"/>
          <w:szCs w:val="27"/>
          <w:lang w:eastAsia="uk-UA"/>
        </w:rPr>
        <w:t xml:space="preserve"> наук, доцент.</w:t>
      </w:r>
    </w:p>
    <w:p w:rsidR="00D0537A" w:rsidRPr="00D0537A" w:rsidRDefault="00D0537A" w:rsidP="00D0537A">
      <w:pPr>
        <w:widowControl/>
        <w:autoSpaceDE/>
        <w:autoSpaceDN/>
        <w:adjustRightInd/>
        <w:spacing w:line="480" w:lineRule="exact"/>
        <w:ind w:left="20" w:right="20" w:firstLine="700"/>
        <w:jc w:val="both"/>
        <w:rPr>
          <w:rFonts w:eastAsia="Arial Unicode MS"/>
          <w:sz w:val="28"/>
          <w:szCs w:val="28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480" w:lineRule="exact"/>
        <w:ind w:left="23" w:right="23" w:firstLine="697"/>
        <w:jc w:val="both"/>
        <w:rPr>
          <w:rFonts w:eastAsia="Arial Unicode MS"/>
          <w:sz w:val="28"/>
          <w:szCs w:val="28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480" w:lineRule="exact"/>
        <w:ind w:left="23" w:right="23" w:hanging="23"/>
        <w:jc w:val="both"/>
        <w:rPr>
          <w:rFonts w:eastAsia="Arial Unicode MS"/>
          <w:sz w:val="24"/>
          <w:szCs w:val="24"/>
        </w:rPr>
      </w:pPr>
      <w:proofErr w:type="spellStart"/>
      <w:r w:rsidRPr="00D0537A">
        <w:rPr>
          <w:rFonts w:eastAsia="Arial Unicode MS"/>
          <w:sz w:val="24"/>
          <w:szCs w:val="24"/>
        </w:rPr>
        <w:t>Схвалено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proofErr w:type="spellStart"/>
      <w:proofErr w:type="gramStart"/>
      <w:r w:rsidRPr="00D0537A">
        <w:rPr>
          <w:rFonts w:eastAsia="Arial Unicode MS"/>
          <w:sz w:val="24"/>
          <w:szCs w:val="24"/>
        </w:rPr>
        <w:t>р</w:t>
      </w:r>
      <w:proofErr w:type="gramEnd"/>
      <w:r w:rsidRPr="00D0537A">
        <w:rPr>
          <w:rFonts w:eastAsia="Arial Unicode MS"/>
          <w:sz w:val="24"/>
          <w:szCs w:val="24"/>
        </w:rPr>
        <w:t>ішенням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proofErr w:type="spellStart"/>
      <w:r w:rsidRPr="00D0537A">
        <w:rPr>
          <w:rFonts w:eastAsia="Arial Unicode MS"/>
          <w:sz w:val="24"/>
          <w:szCs w:val="24"/>
        </w:rPr>
        <w:t>навчально-методичної</w:t>
      </w:r>
      <w:proofErr w:type="spellEnd"/>
      <w:r w:rsidRPr="00D0537A">
        <w:rPr>
          <w:rFonts w:eastAsia="Arial Unicode MS"/>
          <w:sz w:val="24"/>
          <w:szCs w:val="24"/>
        </w:rPr>
        <w:t xml:space="preserve"> ради ТНУ </w:t>
      </w:r>
      <w:proofErr w:type="spellStart"/>
      <w:r w:rsidRPr="00D0537A">
        <w:rPr>
          <w:rFonts w:eastAsia="Arial Unicode MS"/>
          <w:sz w:val="24"/>
          <w:szCs w:val="24"/>
        </w:rPr>
        <w:t>від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r w:rsidRPr="00D0537A">
        <w:rPr>
          <w:rFonts w:eastAsia="Arial Unicode MS"/>
          <w:sz w:val="24"/>
          <w:szCs w:val="24"/>
          <w:lang w:val="uk-UA"/>
        </w:rPr>
        <w:t>27</w:t>
      </w:r>
      <w:r w:rsidRPr="00D0537A">
        <w:rPr>
          <w:rFonts w:eastAsia="Arial Unicode MS"/>
          <w:sz w:val="24"/>
          <w:szCs w:val="24"/>
        </w:rPr>
        <w:t xml:space="preserve"> </w:t>
      </w:r>
      <w:r w:rsidRPr="00D0537A">
        <w:rPr>
          <w:rFonts w:eastAsia="Arial Unicode MS"/>
          <w:sz w:val="24"/>
          <w:szCs w:val="24"/>
          <w:lang w:val="uk-UA"/>
        </w:rPr>
        <w:t xml:space="preserve">січня </w:t>
      </w:r>
      <w:r w:rsidRPr="00D0537A">
        <w:rPr>
          <w:rFonts w:eastAsia="Arial Unicode MS"/>
          <w:sz w:val="24"/>
          <w:szCs w:val="24"/>
        </w:rPr>
        <w:t>20</w:t>
      </w:r>
      <w:r w:rsidRPr="00D0537A">
        <w:rPr>
          <w:rFonts w:eastAsia="Arial Unicode MS"/>
          <w:sz w:val="24"/>
          <w:szCs w:val="24"/>
          <w:lang w:val="uk-UA"/>
        </w:rPr>
        <w:t>20</w:t>
      </w:r>
      <w:r w:rsidR="00A21EDE">
        <w:rPr>
          <w:rFonts w:eastAsia="Arial Unicode MS"/>
          <w:sz w:val="24"/>
          <w:szCs w:val="24"/>
        </w:rPr>
        <w:t xml:space="preserve"> р. протокол </w:t>
      </w:r>
      <w:r w:rsidRPr="00D0537A">
        <w:rPr>
          <w:rFonts w:eastAsia="Arial Unicode MS"/>
          <w:sz w:val="24"/>
          <w:szCs w:val="24"/>
        </w:rPr>
        <w:t xml:space="preserve">№ </w:t>
      </w:r>
      <w:r w:rsidR="00E751A2">
        <w:rPr>
          <w:rFonts w:eastAsia="Arial Unicode MS"/>
          <w:sz w:val="24"/>
          <w:szCs w:val="24"/>
          <w:lang w:val="uk-UA"/>
        </w:rPr>
        <w:t>05</w:t>
      </w:r>
      <w:r w:rsidRPr="00D0537A">
        <w:rPr>
          <w:rFonts w:eastAsia="Arial Unicode MS"/>
          <w:sz w:val="24"/>
          <w:szCs w:val="24"/>
        </w:rPr>
        <w:t>.</w:t>
      </w:r>
    </w:p>
    <w:p w:rsidR="00D0537A" w:rsidRPr="00D0537A" w:rsidRDefault="00D0537A" w:rsidP="00D0537A">
      <w:pPr>
        <w:widowControl/>
        <w:autoSpaceDE/>
        <w:autoSpaceDN/>
        <w:adjustRightInd/>
        <w:spacing w:line="480" w:lineRule="exact"/>
        <w:ind w:left="23" w:right="23" w:hanging="23"/>
        <w:jc w:val="both"/>
        <w:rPr>
          <w:rFonts w:eastAsia="Arial Unicode MS"/>
          <w:sz w:val="24"/>
          <w:szCs w:val="24"/>
        </w:rPr>
      </w:pPr>
      <w:proofErr w:type="spellStart"/>
      <w:r w:rsidRPr="00D0537A">
        <w:rPr>
          <w:rFonts w:eastAsia="Arial Unicode MS"/>
          <w:sz w:val="24"/>
          <w:szCs w:val="24"/>
        </w:rPr>
        <w:t>Затверджено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proofErr w:type="spellStart"/>
      <w:r w:rsidRPr="00D0537A">
        <w:rPr>
          <w:rFonts w:eastAsia="Arial Unicode MS"/>
          <w:sz w:val="24"/>
          <w:szCs w:val="24"/>
        </w:rPr>
        <w:t>рішенням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proofErr w:type="spellStart"/>
      <w:r w:rsidRPr="00D0537A">
        <w:rPr>
          <w:rFonts w:eastAsia="Arial Unicode MS"/>
          <w:sz w:val="24"/>
          <w:szCs w:val="24"/>
        </w:rPr>
        <w:t>Вченої</w:t>
      </w:r>
      <w:proofErr w:type="spellEnd"/>
      <w:r w:rsidRPr="00D0537A">
        <w:rPr>
          <w:rFonts w:eastAsia="Arial Unicode MS"/>
          <w:sz w:val="24"/>
          <w:szCs w:val="24"/>
        </w:rPr>
        <w:t xml:space="preserve"> ради ТНУ </w:t>
      </w:r>
      <w:proofErr w:type="spellStart"/>
      <w:r w:rsidRPr="00D0537A">
        <w:rPr>
          <w:rFonts w:eastAsia="Arial Unicode MS"/>
          <w:sz w:val="24"/>
          <w:szCs w:val="24"/>
        </w:rPr>
        <w:t>від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r w:rsidRPr="00D0537A">
        <w:rPr>
          <w:rFonts w:eastAsia="Arial Unicode MS"/>
          <w:sz w:val="24"/>
          <w:szCs w:val="24"/>
          <w:lang w:val="uk-UA"/>
        </w:rPr>
        <w:t>29</w:t>
      </w:r>
      <w:r w:rsidRPr="00D0537A">
        <w:rPr>
          <w:rFonts w:eastAsia="Arial Unicode MS"/>
          <w:sz w:val="24"/>
          <w:szCs w:val="24"/>
        </w:rPr>
        <w:t xml:space="preserve"> </w:t>
      </w:r>
      <w:r w:rsidRPr="00D0537A">
        <w:rPr>
          <w:rFonts w:eastAsia="Arial Unicode MS"/>
          <w:sz w:val="24"/>
          <w:szCs w:val="24"/>
          <w:lang w:val="uk-UA"/>
        </w:rPr>
        <w:t>січня</w:t>
      </w:r>
      <w:r w:rsidRPr="00D0537A">
        <w:rPr>
          <w:rFonts w:eastAsia="Arial Unicode MS"/>
          <w:sz w:val="24"/>
          <w:szCs w:val="24"/>
        </w:rPr>
        <w:t xml:space="preserve"> 20</w:t>
      </w:r>
      <w:r w:rsidRPr="00D0537A">
        <w:rPr>
          <w:rFonts w:eastAsia="Arial Unicode MS"/>
          <w:sz w:val="24"/>
          <w:szCs w:val="24"/>
          <w:lang w:val="uk-UA"/>
        </w:rPr>
        <w:t>20</w:t>
      </w:r>
      <w:r w:rsidR="00A21EDE">
        <w:rPr>
          <w:rFonts w:eastAsia="Arial Unicode MS"/>
          <w:sz w:val="24"/>
          <w:szCs w:val="24"/>
        </w:rPr>
        <w:t xml:space="preserve"> р. протокол </w:t>
      </w:r>
      <w:r w:rsidRPr="00D0537A">
        <w:rPr>
          <w:rFonts w:eastAsia="Arial Unicode MS"/>
          <w:sz w:val="24"/>
          <w:szCs w:val="24"/>
        </w:rPr>
        <w:t>№ 0</w:t>
      </w:r>
      <w:r w:rsidRPr="00D0537A">
        <w:rPr>
          <w:rFonts w:eastAsia="Arial Unicode MS"/>
          <w:sz w:val="24"/>
          <w:szCs w:val="24"/>
          <w:lang w:val="uk-UA"/>
        </w:rPr>
        <w:t>5</w:t>
      </w:r>
      <w:r w:rsidRPr="00D0537A">
        <w:rPr>
          <w:rFonts w:eastAsia="Arial Unicode MS"/>
          <w:sz w:val="24"/>
          <w:szCs w:val="24"/>
        </w:rPr>
        <w:t>.</w:t>
      </w:r>
    </w:p>
    <w:p w:rsidR="00D0537A" w:rsidRPr="00D0537A" w:rsidRDefault="00D0537A" w:rsidP="00D0537A">
      <w:pPr>
        <w:widowControl/>
        <w:autoSpaceDE/>
        <w:autoSpaceDN/>
        <w:adjustRightInd/>
        <w:spacing w:line="480" w:lineRule="exact"/>
        <w:ind w:left="23" w:right="23" w:hanging="23"/>
        <w:jc w:val="both"/>
        <w:rPr>
          <w:rFonts w:eastAsia="Arial Unicode MS"/>
          <w:sz w:val="24"/>
          <w:szCs w:val="24"/>
        </w:rPr>
      </w:pPr>
      <w:r w:rsidRPr="00D0537A">
        <w:rPr>
          <w:rFonts w:eastAsia="Arial Unicode MS"/>
          <w:sz w:val="24"/>
          <w:szCs w:val="24"/>
          <w:lang w:eastAsia="uk-UA"/>
        </w:rPr>
        <w:t xml:space="preserve">Уведено в </w:t>
      </w:r>
      <w:proofErr w:type="spellStart"/>
      <w:r w:rsidRPr="00D0537A">
        <w:rPr>
          <w:rFonts w:eastAsia="Arial Unicode MS"/>
          <w:sz w:val="24"/>
          <w:szCs w:val="24"/>
          <w:lang w:eastAsia="uk-UA"/>
        </w:rPr>
        <w:t>дію</w:t>
      </w:r>
      <w:proofErr w:type="spellEnd"/>
      <w:r w:rsidRPr="00D0537A">
        <w:rPr>
          <w:rFonts w:eastAsia="Arial Unicode MS"/>
          <w:sz w:val="24"/>
          <w:szCs w:val="24"/>
          <w:lang w:eastAsia="uk-UA"/>
        </w:rPr>
        <w:t xml:space="preserve"> наказом ректора ТНУ </w:t>
      </w:r>
      <w:proofErr w:type="spellStart"/>
      <w:r w:rsidRPr="00D0537A">
        <w:rPr>
          <w:rFonts w:eastAsia="Arial Unicode MS"/>
          <w:sz w:val="24"/>
          <w:szCs w:val="24"/>
        </w:rPr>
        <w:t>від</w:t>
      </w:r>
      <w:proofErr w:type="spellEnd"/>
      <w:r w:rsidRPr="00D0537A">
        <w:rPr>
          <w:rFonts w:eastAsia="Arial Unicode MS"/>
          <w:sz w:val="24"/>
          <w:szCs w:val="24"/>
        </w:rPr>
        <w:t xml:space="preserve"> </w:t>
      </w:r>
      <w:r w:rsidR="00E751A2">
        <w:rPr>
          <w:rFonts w:eastAsia="Arial Unicode MS"/>
          <w:sz w:val="24"/>
          <w:szCs w:val="24"/>
          <w:lang w:val="uk-UA"/>
        </w:rPr>
        <w:t>29</w:t>
      </w:r>
      <w:r w:rsidRPr="00D0537A">
        <w:rPr>
          <w:rFonts w:eastAsia="Arial Unicode MS"/>
          <w:sz w:val="24"/>
          <w:szCs w:val="24"/>
        </w:rPr>
        <w:t xml:space="preserve"> </w:t>
      </w:r>
      <w:r w:rsidR="00E751A2">
        <w:rPr>
          <w:rFonts w:eastAsia="Arial Unicode MS"/>
          <w:sz w:val="24"/>
          <w:szCs w:val="24"/>
          <w:lang w:val="uk-UA"/>
        </w:rPr>
        <w:t>січня</w:t>
      </w:r>
      <w:r w:rsidRPr="00D0537A">
        <w:rPr>
          <w:rFonts w:eastAsia="Arial Unicode MS"/>
          <w:sz w:val="24"/>
          <w:szCs w:val="24"/>
        </w:rPr>
        <w:t xml:space="preserve"> 20</w:t>
      </w:r>
      <w:r w:rsidRPr="00D0537A">
        <w:rPr>
          <w:rFonts w:eastAsia="Arial Unicode MS"/>
          <w:sz w:val="24"/>
          <w:szCs w:val="24"/>
          <w:lang w:val="uk-UA"/>
        </w:rPr>
        <w:t>20</w:t>
      </w:r>
      <w:r w:rsidRPr="00D0537A">
        <w:rPr>
          <w:rFonts w:eastAsia="Arial Unicode MS"/>
          <w:sz w:val="24"/>
          <w:szCs w:val="24"/>
        </w:rPr>
        <w:t xml:space="preserve"> р. №</w:t>
      </w:r>
      <w:r w:rsidR="00E751A2">
        <w:rPr>
          <w:rFonts w:eastAsia="Arial Unicode MS"/>
          <w:sz w:val="24"/>
          <w:szCs w:val="24"/>
          <w:lang w:val="uk-UA"/>
        </w:rPr>
        <w:t xml:space="preserve"> 17</w:t>
      </w:r>
      <w:r w:rsidRPr="00D0537A">
        <w:rPr>
          <w:rFonts w:eastAsia="Arial Unicode MS"/>
          <w:sz w:val="24"/>
          <w:szCs w:val="24"/>
          <w:lang w:val="uk-UA"/>
        </w:rPr>
        <w:t>-ОД</w:t>
      </w:r>
      <w:r w:rsidRPr="00D0537A">
        <w:rPr>
          <w:rFonts w:eastAsia="Arial Unicode MS"/>
          <w:sz w:val="24"/>
          <w:szCs w:val="24"/>
        </w:rPr>
        <w:t>.</w:t>
      </w:r>
    </w:p>
    <w:p w:rsidR="00D0537A" w:rsidRPr="00D0537A" w:rsidRDefault="00D0537A" w:rsidP="00D0537A">
      <w:pPr>
        <w:widowControl/>
        <w:autoSpaceDE/>
        <w:autoSpaceDN/>
        <w:adjustRightInd/>
        <w:spacing w:line="480" w:lineRule="exact"/>
        <w:ind w:left="23" w:right="23" w:firstLine="697"/>
        <w:jc w:val="both"/>
        <w:rPr>
          <w:rFonts w:eastAsia="Arial Unicode MS"/>
          <w:color w:val="FF0000"/>
          <w:sz w:val="24"/>
          <w:szCs w:val="24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both"/>
        <w:rPr>
          <w:rFonts w:eastAsia="Arial Unicode MS"/>
          <w:sz w:val="27"/>
          <w:szCs w:val="27"/>
          <w:lang w:eastAsia="uk-UA"/>
        </w:rPr>
      </w:pPr>
    </w:p>
    <w:p w:rsidR="00D0537A" w:rsidRPr="00BB08B6" w:rsidRDefault="00BB08B6" w:rsidP="00D0537A">
      <w:pPr>
        <w:widowControl/>
        <w:autoSpaceDE/>
        <w:autoSpaceDN/>
        <w:adjustRightInd/>
        <w:spacing w:line="322" w:lineRule="exact"/>
        <w:ind w:left="20" w:right="20" w:hanging="20"/>
        <w:jc w:val="both"/>
        <w:rPr>
          <w:rFonts w:eastAsia="Arial Unicode MS"/>
          <w:sz w:val="24"/>
          <w:szCs w:val="24"/>
          <w:lang w:eastAsia="uk-UA"/>
        </w:rPr>
      </w:pPr>
      <w:proofErr w:type="spellStart"/>
      <w:r w:rsidRPr="00BB08B6">
        <w:rPr>
          <w:rFonts w:eastAsia="Arial Unicode MS"/>
          <w:sz w:val="24"/>
          <w:szCs w:val="24"/>
          <w:lang w:eastAsia="uk-UA"/>
        </w:rPr>
        <w:t>Положення</w:t>
      </w:r>
      <w:proofErr w:type="spellEnd"/>
      <w:r w:rsidRPr="00BB08B6">
        <w:rPr>
          <w:rFonts w:eastAsia="Arial Unicode MS"/>
          <w:sz w:val="24"/>
          <w:szCs w:val="24"/>
          <w:lang w:eastAsia="uk-UA"/>
        </w:rPr>
        <w:t xml:space="preserve"> про </w:t>
      </w:r>
      <w:proofErr w:type="spellStart"/>
      <w:proofErr w:type="gramStart"/>
      <w:r w:rsidR="00D0537A" w:rsidRPr="00BB08B6">
        <w:rPr>
          <w:rFonts w:eastAsia="Arial Unicode MS"/>
          <w:sz w:val="24"/>
          <w:szCs w:val="24"/>
          <w:lang w:eastAsia="uk-UA"/>
        </w:rPr>
        <w:t>п</w:t>
      </w:r>
      <w:proofErr w:type="gramEnd"/>
      <w:r w:rsidR="00D0537A" w:rsidRPr="00BB08B6">
        <w:rPr>
          <w:rFonts w:eastAsia="Arial Unicode MS"/>
          <w:sz w:val="24"/>
          <w:szCs w:val="24"/>
          <w:lang w:eastAsia="uk-UA"/>
        </w:rPr>
        <w:t>ідвищення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кваліфікації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педагогічних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і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науково-педагогічних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працівників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у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Таврійському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національному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університеті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імені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В. І.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Вернадського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/ [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Укл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>.:</w:t>
      </w:r>
      <w:r w:rsidR="00A21EDE">
        <w:rPr>
          <w:rFonts w:eastAsia="Arial Unicode MS"/>
          <w:sz w:val="24"/>
          <w:szCs w:val="24"/>
          <w:lang w:val="uk-UA" w:eastAsia="uk-UA"/>
        </w:rPr>
        <w:t xml:space="preserve"> </w:t>
      </w:r>
      <w:proofErr w:type="spellStart"/>
      <w:r w:rsidR="00A21EDE">
        <w:rPr>
          <w:rFonts w:eastAsia="Arial Unicode MS"/>
          <w:sz w:val="24"/>
          <w:szCs w:val="24"/>
          <w:lang w:val="uk-UA" w:eastAsia="uk-UA"/>
        </w:rPr>
        <w:t>Блощинська</w:t>
      </w:r>
      <w:proofErr w:type="spellEnd"/>
      <w:r w:rsidR="00A21EDE">
        <w:rPr>
          <w:rFonts w:eastAsia="Arial Unicode MS"/>
          <w:sz w:val="24"/>
          <w:szCs w:val="24"/>
          <w:lang w:val="uk-UA" w:eastAsia="uk-UA"/>
        </w:rPr>
        <w:t xml:space="preserve"> М.П; </w:t>
      </w:r>
      <w:proofErr w:type="spellStart"/>
      <w:r w:rsidR="00D0537A" w:rsidRPr="00BB08B6">
        <w:rPr>
          <w:rFonts w:eastAsia="Arial Unicode MS"/>
          <w:sz w:val="24"/>
          <w:szCs w:val="24"/>
          <w:lang w:eastAsia="uk-UA"/>
        </w:rPr>
        <w:t>Радомський</w:t>
      </w:r>
      <w:proofErr w:type="spellEnd"/>
      <w:r w:rsidR="00D0537A" w:rsidRPr="00BB08B6">
        <w:rPr>
          <w:rFonts w:eastAsia="Arial Unicode MS"/>
          <w:sz w:val="24"/>
          <w:szCs w:val="24"/>
          <w:lang w:eastAsia="uk-UA"/>
        </w:rPr>
        <w:t xml:space="preserve"> І.П.] - К.: ТНУ, 20</w:t>
      </w:r>
      <w:r w:rsidR="00D0537A" w:rsidRPr="00BB08B6">
        <w:rPr>
          <w:rFonts w:eastAsia="Arial Unicode MS"/>
          <w:sz w:val="24"/>
          <w:szCs w:val="24"/>
          <w:lang w:val="uk-UA" w:eastAsia="uk-UA"/>
        </w:rPr>
        <w:t>20</w:t>
      </w:r>
      <w:r w:rsidR="00D0537A" w:rsidRPr="00BB08B6">
        <w:rPr>
          <w:rFonts w:eastAsia="Arial Unicode MS"/>
          <w:sz w:val="24"/>
          <w:szCs w:val="24"/>
          <w:lang w:eastAsia="uk-UA"/>
        </w:rPr>
        <w:t xml:space="preserve">.  </w:t>
      </w:r>
      <w:r w:rsidR="001D78D6">
        <w:rPr>
          <w:rFonts w:eastAsia="Arial Unicode MS"/>
          <w:color w:val="FF0000"/>
          <w:sz w:val="24"/>
          <w:szCs w:val="24"/>
          <w:lang w:val="uk-UA" w:eastAsia="uk-UA"/>
        </w:rPr>
        <w:t>2</w:t>
      </w:r>
      <w:r w:rsidR="00E751A2">
        <w:rPr>
          <w:rFonts w:eastAsia="Arial Unicode MS"/>
          <w:color w:val="FF0000"/>
          <w:sz w:val="24"/>
          <w:szCs w:val="24"/>
          <w:lang w:val="uk-UA" w:eastAsia="uk-UA"/>
        </w:rPr>
        <w:t>1</w:t>
      </w:r>
      <w:bookmarkStart w:id="1" w:name="_GoBack"/>
      <w:bookmarkEnd w:id="1"/>
      <w:r w:rsidR="00D0537A" w:rsidRPr="00BB08B6">
        <w:rPr>
          <w:rFonts w:eastAsia="Arial Unicode MS"/>
          <w:sz w:val="24"/>
          <w:szCs w:val="24"/>
          <w:lang w:eastAsia="uk-UA"/>
        </w:rPr>
        <w:t xml:space="preserve"> с.</w:t>
      </w:r>
    </w:p>
    <w:p w:rsidR="00D0537A" w:rsidRPr="00D0537A" w:rsidRDefault="00D0537A" w:rsidP="00D0537A">
      <w:pPr>
        <w:widowControl/>
        <w:autoSpaceDE/>
        <w:autoSpaceDN/>
        <w:adjustRightInd/>
        <w:spacing w:line="322" w:lineRule="exact"/>
        <w:ind w:left="20" w:right="20" w:firstLine="700"/>
        <w:jc w:val="center"/>
        <w:rPr>
          <w:rFonts w:eastAsia="Arial Unicode MS"/>
          <w:b/>
          <w:sz w:val="27"/>
          <w:szCs w:val="27"/>
        </w:rPr>
      </w:pPr>
      <w:r w:rsidRPr="00D0537A">
        <w:rPr>
          <w:rFonts w:eastAsia="Arial Unicode MS"/>
          <w:sz w:val="27"/>
          <w:szCs w:val="27"/>
          <w:lang w:eastAsia="uk-UA"/>
        </w:rPr>
        <w:br w:type="page"/>
      </w:r>
      <w:bookmarkStart w:id="2" w:name="bookmark1"/>
      <w:r w:rsidRPr="00D0537A">
        <w:rPr>
          <w:rFonts w:eastAsia="Arial Unicode MS"/>
          <w:b/>
          <w:sz w:val="27"/>
          <w:szCs w:val="27"/>
          <w:lang w:eastAsia="uk-UA"/>
        </w:rPr>
        <w:lastRenderedPageBreak/>
        <w:t>ЗМІСТ</w:t>
      </w:r>
      <w:bookmarkEnd w:id="2"/>
    </w:p>
    <w:p w:rsidR="00D0537A" w:rsidRDefault="00D0537A" w:rsidP="00D0537A">
      <w:pPr>
        <w:keepNext/>
        <w:keepLines/>
        <w:widowControl/>
        <w:autoSpaceDE/>
        <w:autoSpaceDN/>
        <w:adjustRightInd/>
        <w:spacing w:line="317" w:lineRule="exact"/>
        <w:outlineLvl w:val="3"/>
        <w:rPr>
          <w:rFonts w:eastAsia="Arial Unicode MS"/>
          <w:b/>
          <w:bCs/>
          <w:sz w:val="27"/>
          <w:szCs w:val="27"/>
          <w:lang w:val="uk-UA" w:eastAsia="uk-UA"/>
        </w:rPr>
      </w:pPr>
      <w:bookmarkStart w:id="3" w:name="bookmark2"/>
    </w:p>
    <w:p w:rsidR="00D0537A" w:rsidRPr="000F343E" w:rsidRDefault="00D0537A" w:rsidP="00D0537A">
      <w:pPr>
        <w:keepNext/>
        <w:keepLines/>
        <w:widowControl/>
        <w:autoSpaceDE/>
        <w:autoSpaceDN/>
        <w:adjustRightInd/>
        <w:spacing w:line="317" w:lineRule="exact"/>
        <w:outlineLvl w:val="3"/>
        <w:rPr>
          <w:rFonts w:eastAsia="Arial Unicode MS"/>
          <w:bCs/>
          <w:sz w:val="28"/>
          <w:szCs w:val="28"/>
          <w:lang w:val="uk-UA" w:eastAsia="uk-UA"/>
        </w:rPr>
      </w:pPr>
      <w:r w:rsidRPr="000F343E">
        <w:rPr>
          <w:rFonts w:eastAsia="Arial Unicode MS"/>
          <w:b/>
          <w:bCs/>
          <w:sz w:val="28"/>
          <w:szCs w:val="28"/>
          <w:lang w:val="uk-UA" w:eastAsia="uk-UA"/>
        </w:rPr>
        <w:t>1. Загальні положення</w:t>
      </w:r>
      <w:bookmarkEnd w:id="3"/>
      <w:r w:rsidRPr="000F343E">
        <w:rPr>
          <w:rFonts w:eastAsia="Arial Unicode MS"/>
          <w:b/>
          <w:bCs/>
          <w:sz w:val="28"/>
          <w:szCs w:val="28"/>
          <w:lang w:val="uk-UA" w:eastAsia="uk-UA"/>
        </w:rPr>
        <w:t xml:space="preserve"> </w:t>
      </w:r>
      <w:r w:rsidRPr="000F343E">
        <w:rPr>
          <w:rFonts w:eastAsia="Arial Unicode MS"/>
          <w:bCs/>
          <w:sz w:val="28"/>
          <w:szCs w:val="28"/>
          <w:lang w:val="uk-UA" w:eastAsia="uk-UA"/>
        </w:rPr>
        <w:t>………………………………………………………</w:t>
      </w:r>
      <w:r w:rsidR="000F343E">
        <w:rPr>
          <w:rFonts w:eastAsia="Arial Unicode MS"/>
          <w:bCs/>
          <w:sz w:val="28"/>
          <w:szCs w:val="28"/>
          <w:lang w:val="uk-UA" w:eastAsia="uk-UA"/>
        </w:rPr>
        <w:t>….</w:t>
      </w:r>
      <w:r w:rsidRPr="000F343E">
        <w:rPr>
          <w:rFonts w:eastAsia="Arial Unicode MS"/>
          <w:bCs/>
          <w:sz w:val="28"/>
          <w:szCs w:val="28"/>
          <w:lang w:val="uk-UA" w:eastAsia="uk-UA"/>
        </w:rPr>
        <w:t>4</w:t>
      </w:r>
    </w:p>
    <w:p w:rsidR="003D269A" w:rsidRPr="000F343E" w:rsidRDefault="003D269A" w:rsidP="00D0537A">
      <w:pPr>
        <w:keepNext/>
        <w:keepLines/>
        <w:widowControl/>
        <w:autoSpaceDE/>
        <w:autoSpaceDN/>
        <w:adjustRightInd/>
        <w:spacing w:line="317" w:lineRule="exact"/>
        <w:outlineLvl w:val="3"/>
        <w:rPr>
          <w:rFonts w:eastAsia="Arial Unicode MS"/>
          <w:bCs/>
          <w:sz w:val="28"/>
          <w:szCs w:val="28"/>
          <w:lang w:val="uk-UA" w:eastAsia="uk-UA"/>
        </w:rPr>
      </w:pPr>
      <w:r w:rsidRPr="000F343E">
        <w:rPr>
          <w:rFonts w:eastAsia="Arial Unicode MS"/>
          <w:b/>
          <w:bCs/>
          <w:sz w:val="28"/>
          <w:szCs w:val="28"/>
          <w:lang w:val="uk-UA" w:eastAsia="uk-UA"/>
        </w:rPr>
        <w:t xml:space="preserve">2. Організація навчання працівників </w:t>
      </w:r>
      <w:r w:rsidR="000F343E">
        <w:rPr>
          <w:rFonts w:eastAsia="Arial Unicode MS"/>
          <w:bCs/>
          <w:sz w:val="28"/>
          <w:szCs w:val="28"/>
          <w:lang w:val="uk-UA" w:eastAsia="uk-UA"/>
        </w:rPr>
        <w:t>…………………………………...</w:t>
      </w:r>
      <w:r w:rsidRPr="000F343E">
        <w:rPr>
          <w:rFonts w:eastAsia="Arial Unicode MS"/>
          <w:bCs/>
          <w:sz w:val="28"/>
          <w:szCs w:val="28"/>
          <w:lang w:val="uk-UA" w:eastAsia="uk-UA"/>
        </w:rPr>
        <w:t>…</w:t>
      </w:r>
      <w:r w:rsidR="000F343E">
        <w:rPr>
          <w:rFonts w:eastAsia="Arial Unicode MS"/>
          <w:bCs/>
          <w:sz w:val="28"/>
          <w:szCs w:val="28"/>
          <w:lang w:val="uk-UA" w:eastAsia="uk-UA"/>
        </w:rPr>
        <w:t>..</w:t>
      </w:r>
      <w:r w:rsidRPr="000F343E">
        <w:rPr>
          <w:rFonts w:eastAsia="Arial Unicode MS"/>
          <w:bCs/>
          <w:sz w:val="28"/>
          <w:szCs w:val="28"/>
          <w:lang w:val="uk-UA" w:eastAsia="uk-UA"/>
        </w:rPr>
        <w:t>.6</w:t>
      </w:r>
    </w:p>
    <w:p w:rsidR="001D0E44" w:rsidRPr="000F343E" w:rsidRDefault="001D0E44" w:rsidP="00D0537A">
      <w:pPr>
        <w:keepNext/>
        <w:keepLines/>
        <w:widowControl/>
        <w:autoSpaceDE/>
        <w:autoSpaceDN/>
        <w:adjustRightInd/>
        <w:spacing w:line="317" w:lineRule="exact"/>
        <w:outlineLvl w:val="3"/>
        <w:rPr>
          <w:color w:val="000000"/>
          <w:sz w:val="28"/>
          <w:szCs w:val="28"/>
          <w:lang w:val="uk-UA" w:eastAsia="uk-UA"/>
        </w:rPr>
      </w:pPr>
      <w:r w:rsidRPr="000F343E">
        <w:rPr>
          <w:rFonts w:eastAsia="Arial Unicode MS"/>
          <w:b/>
          <w:bCs/>
          <w:sz w:val="28"/>
          <w:szCs w:val="28"/>
          <w:lang w:val="uk-UA" w:eastAsia="uk-UA"/>
        </w:rPr>
        <w:t xml:space="preserve">3. </w:t>
      </w:r>
      <w:r w:rsidRPr="000F343E">
        <w:rPr>
          <w:b/>
          <w:color w:val="000000"/>
          <w:sz w:val="28"/>
          <w:szCs w:val="28"/>
          <w:lang w:val="uk-UA" w:eastAsia="uk-UA"/>
        </w:rPr>
        <w:t xml:space="preserve">Зміст навчання працівників </w:t>
      </w:r>
      <w:r w:rsidRPr="000F343E">
        <w:rPr>
          <w:color w:val="000000"/>
          <w:sz w:val="28"/>
          <w:szCs w:val="28"/>
          <w:lang w:val="uk-UA" w:eastAsia="uk-UA"/>
        </w:rPr>
        <w:t>………………………………………………...9</w:t>
      </w:r>
    </w:p>
    <w:p w:rsidR="007E1A36" w:rsidRPr="000F343E" w:rsidRDefault="007E1A36" w:rsidP="007E1A36">
      <w:pPr>
        <w:keepNext/>
        <w:keepLines/>
        <w:widowControl/>
        <w:autoSpaceDE/>
        <w:autoSpaceDN/>
        <w:adjustRightInd/>
        <w:spacing w:line="317" w:lineRule="exact"/>
        <w:jc w:val="both"/>
        <w:outlineLvl w:val="3"/>
        <w:rPr>
          <w:color w:val="000000"/>
          <w:sz w:val="28"/>
          <w:szCs w:val="28"/>
          <w:lang w:val="uk-UA" w:eastAsia="uk-UA"/>
        </w:rPr>
      </w:pPr>
      <w:r w:rsidRPr="000F343E">
        <w:rPr>
          <w:b/>
          <w:color w:val="000000"/>
          <w:sz w:val="28"/>
          <w:szCs w:val="28"/>
          <w:lang w:val="uk-UA" w:eastAsia="uk-UA"/>
        </w:rPr>
        <w:t xml:space="preserve">4. Порядок визнання результатів підвищення кваліфікації працівників </w:t>
      </w:r>
      <w:r w:rsidR="00561F4D" w:rsidRPr="000F343E">
        <w:rPr>
          <w:b/>
          <w:color w:val="000000"/>
          <w:sz w:val="28"/>
          <w:szCs w:val="28"/>
          <w:lang w:val="uk-UA" w:eastAsia="uk-UA"/>
        </w:rPr>
        <w:t>у</w:t>
      </w:r>
      <w:r w:rsidRPr="000F343E">
        <w:rPr>
          <w:b/>
          <w:color w:val="000000"/>
          <w:sz w:val="28"/>
          <w:szCs w:val="28"/>
          <w:lang w:val="uk-UA" w:eastAsia="uk-UA"/>
        </w:rPr>
        <w:t>ніверситету</w:t>
      </w:r>
      <w:r w:rsidRPr="000F343E">
        <w:rPr>
          <w:color w:val="000000"/>
          <w:sz w:val="28"/>
          <w:szCs w:val="28"/>
          <w:lang w:val="uk-UA" w:eastAsia="uk-UA"/>
        </w:rPr>
        <w:t xml:space="preserve"> …………</w:t>
      </w:r>
      <w:r w:rsidR="000F343E">
        <w:rPr>
          <w:color w:val="000000"/>
          <w:sz w:val="28"/>
          <w:szCs w:val="28"/>
          <w:lang w:val="uk-UA" w:eastAsia="uk-UA"/>
        </w:rPr>
        <w:t>..</w:t>
      </w:r>
      <w:r w:rsidRPr="000F343E">
        <w:rPr>
          <w:color w:val="000000"/>
          <w:sz w:val="28"/>
          <w:szCs w:val="28"/>
          <w:lang w:val="uk-UA" w:eastAsia="uk-UA"/>
        </w:rPr>
        <w:t>……………………………………………………..….11</w:t>
      </w:r>
    </w:p>
    <w:p w:rsidR="006E41A6" w:rsidRPr="000F343E" w:rsidRDefault="006E41A6" w:rsidP="007E1A36">
      <w:pPr>
        <w:keepNext/>
        <w:keepLines/>
        <w:widowControl/>
        <w:autoSpaceDE/>
        <w:autoSpaceDN/>
        <w:adjustRightInd/>
        <w:spacing w:line="317" w:lineRule="exact"/>
        <w:jc w:val="both"/>
        <w:outlineLvl w:val="3"/>
        <w:rPr>
          <w:bCs/>
          <w:color w:val="000000"/>
          <w:sz w:val="28"/>
          <w:szCs w:val="28"/>
          <w:lang w:val="uk-UA" w:eastAsia="uk-UA"/>
        </w:rPr>
      </w:pPr>
      <w:r w:rsidRPr="000F343E">
        <w:rPr>
          <w:b/>
          <w:color w:val="000000"/>
          <w:sz w:val="28"/>
          <w:szCs w:val="28"/>
          <w:lang w:val="uk-UA" w:eastAsia="uk-UA"/>
        </w:rPr>
        <w:t>5.</w:t>
      </w:r>
      <w:r w:rsidRPr="000F343E">
        <w:rPr>
          <w:color w:val="000000"/>
          <w:sz w:val="28"/>
          <w:szCs w:val="28"/>
          <w:lang w:val="uk-UA" w:eastAsia="uk-UA"/>
        </w:rPr>
        <w:t xml:space="preserve"> </w:t>
      </w:r>
      <w:r w:rsidRPr="000F343E">
        <w:rPr>
          <w:b/>
          <w:bCs/>
          <w:color w:val="000000"/>
          <w:sz w:val="28"/>
          <w:szCs w:val="28"/>
          <w:lang w:val="uk-UA" w:eastAsia="uk-UA"/>
        </w:rPr>
        <w:t xml:space="preserve">Фінансування підвищення кваліфікації </w:t>
      </w:r>
      <w:r w:rsidRPr="000F343E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B75279" w:rsidRPr="000F343E">
        <w:rPr>
          <w:bCs/>
          <w:color w:val="000000"/>
          <w:sz w:val="28"/>
          <w:szCs w:val="28"/>
          <w:lang w:val="uk-UA" w:eastAsia="uk-UA"/>
        </w:rPr>
        <w:t>………………………………...</w:t>
      </w:r>
      <w:r w:rsidRPr="000F343E">
        <w:rPr>
          <w:bCs/>
          <w:color w:val="000000"/>
          <w:sz w:val="28"/>
          <w:szCs w:val="28"/>
          <w:lang w:val="uk-UA" w:eastAsia="uk-UA"/>
        </w:rPr>
        <w:t>14</w:t>
      </w:r>
    </w:p>
    <w:p w:rsidR="009B3C18" w:rsidRPr="000F343E" w:rsidRDefault="009B3C18" w:rsidP="007E1A36">
      <w:pPr>
        <w:keepNext/>
        <w:keepLines/>
        <w:widowControl/>
        <w:autoSpaceDE/>
        <w:autoSpaceDN/>
        <w:adjustRightInd/>
        <w:spacing w:line="317" w:lineRule="exact"/>
        <w:jc w:val="both"/>
        <w:outlineLvl w:val="3"/>
        <w:rPr>
          <w:rFonts w:eastAsia="Arial Unicode MS"/>
          <w:bCs/>
          <w:sz w:val="28"/>
          <w:szCs w:val="28"/>
          <w:lang w:val="uk-UA"/>
        </w:rPr>
      </w:pPr>
      <w:r w:rsidRPr="000F343E">
        <w:rPr>
          <w:b/>
          <w:bCs/>
          <w:color w:val="000000"/>
          <w:sz w:val="28"/>
          <w:szCs w:val="28"/>
          <w:lang w:val="uk-UA" w:eastAsia="uk-UA"/>
        </w:rPr>
        <w:t>Додатки</w:t>
      </w:r>
      <w:r w:rsidRPr="000F343E">
        <w:rPr>
          <w:bCs/>
          <w:color w:val="000000"/>
          <w:sz w:val="28"/>
          <w:szCs w:val="28"/>
          <w:lang w:val="uk-UA" w:eastAsia="uk-UA"/>
        </w:rPr>
        <w:t xml:space="preserve"> …………………………..…….………………………………</w:t>
      </w:r>
      <w:r w:rsidR="001D78D6" w:rsidRPr="000F343E">
        <w:rPr>
          <w:bCs/>
          <w:color w:val="000000"/>
          <w:sz w:val="28"/>
          <w:szCs w:val="28"/>
          <w:lang w:val="uk-UA" w:eastAsia="uk-UA"/>
        </w:rPr>
        <w:t>..</w:t>
      </w:r>
      <w:r w:rsidRPr="000F343E">
        <w:rPr>
          <w:bCs/>
          <w:color w:val="000000"/>
          <w:sz w:val="28"/>
          <w:szCs w:val="28"/>
          <w:lang w:val="uk-UA" w:eastAsia="uk-UA"/>
        </w:rPr>
        <w:t>…...….1</w:t>
      </w:r>
      <w:r w:rsidR="00E751A2">
        <w:rPr>
          <w:bCs/>
          <w:color w:val="000000"/>
          <w:sz w:val="28"/>
          <w:szCs w:val="28"/>
          <w:lang w:val="uk-UA" w:eastAsia="uk-UA"/>
        </w:rPr>
        <w:t>5</w:t>
      </w:r>
    </w:p>
    <w:p w:rsidR="00534414" w:rsidRPr="006F1364" w:rsidRDefault="00534414" w:rsidP="00C44DC7">
      <w:pPr>
        <w:widowControl/>
        <w:suppressAutoHyphens/>
        <w:spacing w:line="0" w:lineRule="atLeast"/>
        <w:ind w:left="360"/>
        <w:rPr>
          <w:sz w:val="24"/>
          <w:lang w:val="uk-UA"/>
        </w:rPr>
      </w:pPr>
    </w:p>
    <w:p w:rsidR="002B2853" w:rsidRPr="006F1364" w:rsidRDefault="002B2853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2B2853" w:rsidRPr="006F1364" w:rsidRDefault="002B2853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7765E5" w:rsidRPr="00040480" w:rsidRDefault="007765E5" w:rsidP="00C44DC7">
      <w:pPr>
        <w:widowControl/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hd w:val="clear" w:color="auto" w:fill="FFFFFF"/>
        <w:suppressAutoHyphens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534414" w:rsidRPr="006F1364" w:rsidRDefault="00534414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534414" w:rsidRDefault="00534414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D0537A" w:rsidRDefault="00D0537A" w:rsidP="00C44DC7">
      <w:pPr>
        <w:widowControl/>
        <w:suppressAutoHyphens/>
        <w:spacing w:line="0" w:lineRule="atLeast"/>
        <w:jc w:val="center"/>
        <w:rPr>
          <w:b/>
          <w:sz w:val="28"/>
          <w:szCs w:val="28"/>
          <w:lang w:val="uk-UA"/>
        </w:rPr>
      </w:pPr>
    </w:p>
    <w:p w:rsidR="003D269A" w:rsidRDefault="003D269A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B2853" w:rsidRPr="006F1364" w:rsidRDefault="00D0537A" w:rsidP="00C44DC7">
      <w:pPr>
        <w:widowControl/>
        <w:shd w:val="clear" w:color="auto" w:fill="FFFFFF"/>
        <w:suppressAutoHyphens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1. </w:t>
      </w:r>
      <w:r w:rsidR="00CD37E5" w:rsidRPr="006F1364">
        <w:rPr>
          <w:b/>
          <w:color w:val="000000"/>
          <w:sz w:val="28"/>
          <w:szCs w:val="28"/>
          <w:lang w:val="uk-UA"/>
        </w:rPr>
        <w:t>ЗАГАЛЬНІ ПОЛОЖЕННЯ</w:t>
      </w:r>
    </w:p>
    <w:p w:rsidR="006E3303" w:rsidRPr="00D0537A" w:rsidRDefault="00D0537A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</w:t>
      </w:r>
      <w:r w:rsidR="006E3303" w:rsidRPr="00D0537A">
        <w:rPr>
          <w:sz w:val="28"/>
          <w:szCs w:val="28"/>
          <w:lang w:val="uk-UA"/>
        </w:rPr>
        <w:t>1. Положення про підвищення кваліфікації педагогічних і науково-педагогічних працівників у Таврійськ</w:t>
      </w:r>
      <w:r w:rsidR="00ED1738" w:rsidRPr="00D0537A">
        <w:rPr>
          <w:sz w:val="28"/>
          <w:szCs w:val="28"/>
          <w:lang w:val="uk-UA"/>
        </w:rPr>
        <w:t>ому</w:t>
      </w:r>
      <w:r w:rsidR="006E3303" w:rsidRPr="00D0537A">
        <w:rPr>
          <w:sz w:val="28"/>
          <w:szCs w:val="28"/>
          <w:lang w:val="uk-UA"/>
        </w:rPr>
        <w:t xml:space="preserve"> національн</w:t>
      </w:r>
      <w:r w:rsidR="00ED1738" w:rsidRPr="00D0537A">
        <w:rPr>
          <w:sz w:val="28"/>
          <w:szCs w:val="28"/>
          <w:lang w:val="uk-UA"/>
        </w:rPr>
        <w:t>ому</w:t>
      </w:r>
      <w:r w:rsidR="006E3303" w:rsidRPr="00D0537A">
        <w:rPr>
          <w:sz w:val="28"/>
          <w:szCs w:val="28"/>
          <w:lang w:val="uk-UA"/>
        </w:rPr>
        <w:t xml:space="preserve"> університет</w:t>
      </w:r>
      <w:r w:rsidR="00ED1738" w:rsidRPr="00D0537A">
        <w:rPr>
          <w:sz w:val="28"/>
          <w:szCs w:val="28"/>
          <w:lang w:val="uk-UA"/>
        </w:rPr>
        <w:t>і</w:t>
      </w:r>
      <w:r w:rsidR="006E3303" w:rsidRPr="00D0537A">
        <w:rPr>
          <w:sz w:val="28"/>
          <w:szCs w:val="28"/>
          <w:lang w:val="uk-UA"/>
        </w:rPr>
        <w:t xml:space="preserve"> імені В. І. Вернадського (далі – Положення) розроблено відповідно до Законів України</w:t>
      </w:r>
      <w:r w:rsidR="006E3303" w:rsidRPr="00D0537A">
        <w:rPr>
          <w:rStyle w:val="apple-converted-space"/>
          <w:sz w:val="28"/>
          <w:szCs w:val="28"/>
          <w:lang w:val="uk-UA"/>
        </w:rPr>
        <w:t xml:space="preserve"> «</w:t>
      </w:r>
      <w:hyperlink r:id="rId10" w:tgtFrame="_blank" w:history="1">
        <w:r w:rsidR="006E3303" w:rsidRPr="00D0537A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освіту»</w:t>
        </w:r>
      </w:hyperlink>
      <w:r w:rsidR="006E3303" w:rsidRPr="00D0537A">
        <w:rPr>
          <w:sz w:val="28"/>
          <w:szCs w:val="28"/>
          <w:lang w:val="uk-UA"/>
        </w:rPr>
        <w:t xml:space="preserve">, </w:t>
      </w:r>
      <w:hyperlink r:id="rId11" w:tgtFrame="_blank" w:history="1">
        <w:r w:rsidR="006E3303" w:rsidRPr="00D0537A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«Про вищу освіту</w:t>
        </w:r>
      </w:hyperlink>
      <w:r w:rsidR="006E3303" w:rsidRPr="00D0537A">
        <w:rPr>
          <w:sz w:val="28"/>
          <w:szCs w:val="28"/>
          <w:lang w:val="uk-UA"/>
        </w:rPr>
        <w:t xml:space="preserve">», </w:t>
      </w:r>
      <w:hyperlink r:id="rId12" w:tgtFrame="_blank" w:history="1">
        <w:r w:rsidR="006E3303" w:rsidRPr="00D0537A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«Про наукову і науково-технічну діяльність</w:t>
        </w:r>
      </w:hyperlink>
      <w:r w:rsidR="006E3303" w:rsidRPr="00D0537A">
        <w:rPr>
          <w:sz w:val="28"/>
          <w:szCs w:val="28"/>
          <w:lang w:val="uk-UA"/>
        </w:rPr>
        <w:t xml:space="preserve">», </w:t>
      </w:r>
      <w:r w:rsidR="006E3303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Поряд</w:t>
      </w:r>
      <w:r w:rsidR="001B011A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ку</w:t>
      </w:r>
      <w:r w:rsidR="006E3303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підвищення кваліфікації педагогічних і науково-педагогічних працівників</w:t>
      </w:r>
      <w:r w:rsidR="00CD37E5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6E3303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затвердженого </w:t>
      </w:r>
      <w:r w:rsidR="00CD37E5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</w:t>
      </w:r>
      <w:r w:rsidR="006E3303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остановою </w:t>
      </w:r>
      <w:r w:rsidR="001B011A" w:rsidRPr="00D0537A">
        <w:rPr>
          <w:sz w:val="28"/>
          <w:szCs w:val="28"/>
          <w:lang w:val="uk-UA"/>
        </w:rPr>
        <w:t>Кабінету Міністрів України</w:t>
      </w:r>
      <w:r w:rsidR="006E3303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від 21.08.2019 р.</w:t>
      </w:r>
      <w:r w:rsidR="002A555D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</w:t>
      </w:r>
      <w:r w:rsidR="003D269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2A555D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800</w:t>
      </w:r>
      <w:r w:rsidR="006E3303" w:rsidRPr="00D0537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3D269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4787D" w:rsidRPr="00D0537A">
        <w:rPr>
          <w:rStyle w:val="rvts9"/>
          <w:bCs/>
          <w:sz w:val="28"/>
          <w:szCs w:val="28"/>
          <w:bdr w:val="none" w:sz="0" w:space="0" w:color="auto" w:frame="1"/>
          <w:lang w:val="uk-UA"/>
        </w:rPr>
        <w:t>Положення</w:t>
      </w:r>
      <w:r w:rsidR="003D269A">
        <w:rPr>
          <w:rStyle w:val="rvts9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4787D" w:rsidRPr="00D0537A">
        <w:rPr>
          <w:rStyle w:val="rvts9"/>
          <w:bCs/>
          <w:sz w:val="28"/>
          <w:szCs w:val="28"/>
          <w:bdr w:val="none" w:sz="0" w:space="0" w:color="auto" w:frame="1"/>
          <w:lang w:val="uk-UA"/>
        </w:rPr>
        <w:t>про навчання студентів та стажування (наукове стажування) аспірантів, ад’юнктів і докторантів, наукових і науково-педагогічних працівників у провідних вищих навчальних закладах та наукових установах за кордоном</w:t>
      </w:r>
      <w:r w:rsidR="00CD37E5" w:rsidRPr="00D0537A">
        <w:rPr>
          <w:rStyle w:val="rvts9"/>
          <w:bCs/>
          <w:sz w:val="28"/>
          <w:szCs w:val="28"/>
          <w:bdr w:val="none" w:sz="0" w:space="0" w:color="auto" w:frame="1"/>
          <w:lang w:val="uk-UA"/>
        </w:rPr>
        <w:t>,</w:t>
      </w:r>
      <w:r w:rsidR="006E3303" w:rsidRPr="00D0537A">
        <w:rPr>
          <w:sz w:val="28"/>
          <w:szCs w:val="28"/>
          <w:lang w:val="uk-UA"/>
        </w:rPr>
        <w:t xml:space="preserve"> затвердженого </w:t>
      </w:r>
      <w:r w:rsidR="00CD37E5" w:rsidRPr="00D0537A">
        <w:rPr>
          <w:sz w:val="28"/>
          <w:szCs w:val="28"/>
          <w:lang w:val="uk-UA"/>
        </w:rPr>
        <w:t>П</w:t>
      </w:r>
      <w:r w:rsidR="006E3303" w:rsidRPr="00D0537A">
        <w:rPr>
          <w:sz w:val="28"/>
          <w:szCs w:val="28"/>
          <w:lang w:val="uk-UA"/>
        </w:rPr>
        <w:t>остановою Кабінету Міністрів України від 13</w:t>
      </w:r>
      <w:r w:rsidR="001B011A" w:rsidRPr="00D0537A">
        <w:rPr>
          <w:sz w:val="28"/>
          <w:szCs w:val="28"/>
          <w:lang w:val="uk-UA"/>
        </w:rPr>
        <w:t>.04.</w:t>
      </w:r>
      <w:r w:rsidR="006E3303" w:rsidRPr="00D0537A">
        <w:rPr>
          <w:sz w:val="28"/>
          <w:szCs w:val="28"/>
          <w:lang w:val="uk-UA"/>
        </w:rPr>
        <w:t>2011 р. № 411</w:t>
      </w:r>
      <w:r w:rsidR="00E1442B" w:rsidRPr="00D0537A">
        <w:rPr>
          <w:sz w:val="28"/>
          <w:szCs w:val="28"/>
          <w:lang w:val="uk-UA"/>
        </w:rPr>
        <w:t>,</w:t>
      </w:r>
      <w:r w:rsidR="003D269A">
        <w:rPr>
          <w:sz w:val="28"/>
          <w:szCs w:val="28"/>
          <w:lang w:val="uk-UA"/>
        </w:rPr>
        <w:t xml:space="preserve"> </w:t>
      </w:r>
      <w:hyperlink r:id="rId13" w:anchor="n8" w:tgtFrame="_blank" w:history="1">
        <w:r w:rsidR="00E1442B" w:rsidRPr="00D0537A">
          <w:rPr>
            <w:color w:val="000000" w:themeColor="text1"/>
            <w:sz w:val="28"/>
            <w:szCs w:val="28"/>
            <w:lang w:val="uk-UA" w:eastAsia="uk-UA"/>
          </w:rPr>
          <w:t>Положення про порядок реалізації права на академічну мобільність</w:t>
        </w:r>
      </w:hyperlink>
      <w:r w:rsidR="00CD37E5" w:rsidRPr="00D0537A">
        <w:rPr>
          <w:color w:val="000000" w:themeColor="text1"/>
          <w:sz w:val="28"/>
          <w:szCs w:val="28"/>
          <w:lang w:val="uk-UA" w:eastAsia="uk-UA"/>
        </w:rPr>
        <w:t>,</w:t>
      </w:r>
      <w:r w:rsidR="00E1442B" w:rsidRPr="00D0537A">
        <w:rPr>
          <w:color w:val="000000"/>
          <w:sz w:val="28"/>
          <w:szCs w:val="28"/>
          <w:lang w:val="uk-UA" w:eastAsia="uk-UA"/>
        </w:rPr>
        <w:t xml:space="preserve"> затверджен</w:t>
      </w:r>
      <w:r w:rsidR="001B011A" w:rsidRPr="00D0537A">
        <w:rPr>
          <w:color w:val="000000"/>
          <w:sz w:val="28"/>
          <w:szCs w:val="28"/>
          <w:lang w:val="uk-UA" w:eastAsia="uk-UA"/>
        </w:rPr>
        <w:t>ого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CD37E5" w:rsidRPr="00D0537A">
        <w:rPr>
          <w:color w:val="000000"/>
          <w:sz w:val="28"/>
          <w:szCs w:val="28"/>
          <w:lang w:val="uk-UA" w:eastAsia="uk-UA"/>
        </w:rPr>
        <w:t>П</w:t>
      </w:r>
      <w:r w:rsidR="00E1442B" w:rsidRPr="00D0537A">
        <w:rPr>
          <w:color w:val="000000"/>
          <w:sz w:val="28"/>
          <w:szCs w:val="28"/>
          <w:lang w:val="uk-UA" w:eastAsia="uk-UA"/>
        </w:rPr>
        <w:t>остановою Кабінету Міністрів України від 12</w:t>
      </w:r>
      <w:r w:rsidR="001B011A" w:rsidRPr="00D0537A">
        <w:rPr>
          <w:color w:val="000000"/>
          <w:sz w:val="28"/>
          <w:szCs w:val="28"/>
          <w:lang w:val="uk-UA" w:eastAsia="uk-UA"/>
        </w:rPr>
        <w:t>.08.</w:t>
      </w:r>
      <w:r w:rsidR="00E1442B" w:rsidRPr="00D0537A">
        <w:rPr>
          <w:color w:val="000000"/>
          <w:sz w:val="28"/>
          <w:szCs w:val="28"/>
          <w:lang w:val="uk-UA" w:eastAsia="uk-UA"/>
        </w:rPr>
        <w:t>2015 р. № 579</w:t>
      </w:r>
      <w:r w:rsidR="001B011A" w:rsidRPr="00D0537A">
        <w:rPr>
          <w:color w:val="000000"/>
          <w:sz w:val="28"/>
          <w:szCs w:val="28"/>
          <w:lang w:val="uk-UA" w:eastAsia="uk-UA"/>
        </w:rPr>
        <w:t>.</w:t>
      </w:r>
    </w:p>
    <w:p w:rsidR="00896B4D" w:rsidRPr="00D0537A" w:rsidRDefault="003D269A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6E3303" w:rsidRPr="00D0537A">
        <w:rPr>
          <w:color w:val="000000"/>
          <w:sz w:val="28"/>
          <w:szCs w:val="28"/>
          <w:lang w:val="uk-UA" w:eastAsia="uk-UA"/>
        </w:rPr>
        <w:t>2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5F71E0" w:rsidRPr="00D0537A">
        <w:rPr>
          <w:color w:val="000000"/>
          <w:sz w:val="28"/>
          <w:szCs w:val="28"/>
          <w:lang w:val="uk-UA" w:eastAsia="uk-UA"/>
        </w:rPr>
        <w:t>Це Положення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 визначає </w:t>
      </w:r>
      <w:r w:rsidR="000A5759" w:rsidRPr="00D0537A">
        <w:rPr>
          <w:color w:val="000000"/>
          <w:sz w:val="28"/>
          <w:szCs w:val="28"/>
          <w:lang w:val="uk-UA" w:eastAsia="uk-UA"/>
        </w:rPr>
        <w:t xml:space="preserve">процедуру, </w:t>
      </w:r>
      <w:r w:rsidR="00275C16" w:rsidRPr="00D0537A">
        <w:rPr>
          <w:color w:val="000000"/>
          <w:sz w:val="28"/>
          <w:szCs w:val="28"/>
          <w:lang w:val="uk-UA" w:eastAsia="uk-UA"/>
        </w:rPr>
        <w:t>періодичність,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0A5759" w:rsidRPr="00D0537A">
        <w:rPr>
          <w:color w:val="000000"/>
          <w:sz w:val="28"/>
          <w:szCs w:val="28"/>
          <w:lang w:val="uk-UA" w:eastAsia="uk-UA"/>
        </w:rPr>
        <w:t>види, форми, обсяг (тривалість), умови підвищення кваліфікації педагогічних і науково-педагогічних працівників</w:t>
      </w:r>
      <w:r w:rsidR="007C07DE" w:rsidRPr="00D0537A">
        <w:rPr>
          <w:color w:val="000000"/>
          <w:sz w:val="28"/>
          <w:szCs w:val="28"/>
          <w:lang w:val="uk-UA" w:eastAsia="uk-UA"/>
        </w:rPr>
        <w:t xml:space="preserve"> (далі – працівникі</w:t>
      </w:r>
      <w:r>
        <w:rPr>
          <w:color w:val="000000"/>
          <w:sz w:val="28"/>
          <w:szCs w:val="28"/>
          <w:lang w:val="uk-UA" w:eastAsia="uk-UA"/>
        </w:rPr>
        <w:t>в</w:t>
      </w:r>
      <w:r w:rsidR="007C07DE" w:rsidRPr="00D0537A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0A5759" w:rsidRPr="00D0537A">
        <w:rPr>
          <w:color w:val="000000"/>
          <w:sz w:val="28"/>
          <w:szCs w:val="28"/>
          <w:lang w:val="uk-UA" w:eastAsia="uk-UA"/>
        </w:rPr>
        <w:t xml:space="preserve">у Таврійському національному університеті імені В.І. Вернадського </w:t>
      </w:r>
      <w:r w:rsidR="000A5759" w:rsidRPr="00D0537A">
        <w:rPr>
          <w:sz w:val="28"/>
          <w:szCs w:val="28"/>
          <w:lang w:val="uk-UA"/>
        </w:rPr>
        <w:t>(далі – Університет)</w:t>
      </w:r>
      <w:r w:rsidR="000A5759" w:rsidRPr="00D0537A">
        <w:rPr>
          <w:color w:val="000000"/>
          <w:sz w:val="28"/>
          <w:szCs w:val="28"/>
          <w:lang w:val="uk-UA" w:eastAsia="uk-UA"/>
        </w:rPr>
        <w:t>, включаючи механізм оплати, умови і процедуру визнання результатів підвищення кваліфікації.</w:t>
      </w:r>
    </w:p>
    <w:p w:rsidR="00D4502B" w:rsidRPr="00D0537A" w:rsidRDefault="003D269A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" w:name="n13"/>
      <w:bookmarkStart w:id="5" w:name="n14"/>
      <w:bookmarkStart w:id="6" w:name="n16"/>
      <w:bookmarkStart w:id="7" w:name="n17"/>
      <w:bookmarkEnd w:id="4"/>
      <w:bookmarkEnd w:id="5"/>
      <w:bookmarkEnd w:id="6"/>
      <w:bookmarkEnd w:id="7"/>
      <w:r>
        <w:rPr>
          <w:color w:val="000000"/>
          <w:sz w:val="28"/>
          <w:szCs w:val="28"/>
          <w:lang w:val="uk-UA" w:eastAsia="uk-UA"/>
        </w:rPr>
        <w:t>1.</w:t>
      </w:r>
      <w:r w:rsidR="00D4502B" w:rsidRPr="00D0537A">
        <w:rPr>
          <w:color w:val="000000"/>
          <w:sz w:val="28"/>
          <w:szCs w:val="28"/>
          <w:lang w:val="uk-UA" w:eastAsia="uk-UA"/>
        </w:rPr>
        <w:t>3. Метою підвищення кваліфікації працівників є їх професійний розвиток відповідно до державної політики у галузі освіти та забезпечення якості освіти.</w:t>
      </w:r>
    </w:p>
    <w:p w:rsidR="00896B4D" w:rsidRPr="00D0537A" w:rsidRDefault="003D269A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275C16" w:rsidRPr="00D0537A">
        <w:rPr>
          <w:color w:val="000000"/>
          <w:sz w:val="28"/>
          <w:szCs w:val="28"/>
          <w:lang w:val="uk-UA" w:eastAsia="uk-UA"/>
        </w:rPr>
        <w:t>4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692A61" w:rsidRPr="00D0537A">
        <w:rPr>
          <w:color w:val="000000"/>
          <w:sz w:val="28"/>
          <w:szCs w:val="28"/>
          <w:lang w:val="uk-UA" w:eastAsia="uk-UA"/>
        </w:rPr>
        <w:t>П</w:t>
      </w:r>
      <w:r w:rsidR="00896B4D" w:rsidRPr="00D0537A">
        <w:rPr>
          <w:color w:val="000000"/>
          <w:sz w:val="28"/>
          <w:szCs w:val="28"/>
          <w:lang w:val="uk-UA" w:eastAsia="uk-UA"/>
        </w:rPr>
        <w:t>рацівники зобов’язані постійно підвищувати свою кваліфікацію.</w:t>
      </w:r>
    </w:p>
    <w:p w:rsidR="003C51B3" w:rsidRPr="00D0537A" w:rsidRDefault="00692A61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П</w:t>
      </w:r>
      <w:r w:rsidR="003C51B3" w:rsidRPr="00D0537A">
        <w:rPr>
          <w:color w:val="000000"/>
          <w:sz w:val="28"/>
          <w:szCs w:val="28"/>
          <w:lang w:val="uk-UA" w:eastAsia="uk-UA"/>
        </w:rPr>
        <w:t>рацівники Університету підвищують свою кваліфікацію згідно з цим Положенням не рідше одного разу на п’ять років.</w:t>
      </w:r>
    </w:p>
    <w:p w:rsidR="00896B4D" w:rsidRPr="00D0537A" w:rsidRDefault="003D269A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eastAsia="uk-UA"/>
        </w:rPr>
      </w:pPr>
      <w:bookmarkStart w:id="8" w:name="n18"/>
      <w:bookmarkStart w:id="9" w:name="n19"/>
      <w:bookmarkStart w:id="10" w:name="n24"/>
      <w:bookmarkEnd w:id="8"/>
      <w:bookmarkEnd w:id="9"/>
      <w:bookmarkEnd w:id="10"/>
      <w:r>
        <w:rPr>
          <w:color w:val="000000"/>
          <w:sz w:val="28"/>
          <w:szCs w:val="28"/>
          <w:lang w:val="uk-UA" w:eastAsia="uk-UA"/>
        </w:rPr>
        <w:t>1.</w:t>
      </w:r>
      <w:r w:rsidR="00E1442B" w:rsidRPr="00D0537A">
        <w:rPr>
          <w:color w:val="000000"/>
          <w:sz w:val="28"/>
          <w:szCs w:val="28"/>
          <w:lang w:val="uk-UA" w:eastAsia="uk-UA"/>
        </w:rPr>
        <w:t>5</w:t>
      </w:r>
      <w:r w:rsidR="00896B4D" w:rsidRPr="00D0537A">
        <w:rPr>
          <w:color w:val="000000"/>
          <w:sz w:val="28"/>
          <w:szCs w:val="28"/>
          <w:lang w:eastAsia="uk-UA"/>
        </w:rPr>
        <w:t xml:space="preserve">. Система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внутрішнього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забезпечення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якості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освіти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="00692A61" w:rsidRPr="00D0537A">
        <w:rPr>
          <w:color w:val="000000"/>
          <w:sz w:val="28"/>
          <w:szCs w:val="28"/>
          <w:lang w:val="uk-UA" w:eastAsia="uk-UA"/>
        </w:rPr>
        <w:t>Університету</w:t>
      </w:r>
      <w:r w:rsidR="00896B4D" w:rsidRPr="00D0537A">
        <w:rPr>
          <w:color w:val="000000"/>
          <w:sz w:val="28"/>
          <w:szCs w:val="28"/>
          <w:lang w:eastAsia="uk-UA"/>
        </w:rPr>
        <w:t xml:space="preserve">, сформована у порядку,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визначеному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="00896B4D"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включає</w:t>
      </w:r>
      <w:proofErr w:type="spellEnd"/>
      <w:r w:rsidR="00896B4D" w:rsidRPr="00D0537A">
        <w:rPr>
          <w:color w:val="000000"/>
          <w:sz w:val="28"/>
          <w:szCs w:val="28"/>
          <w:lang w:eastAsia="uk-UA"/>
        </w:rPr>
        <w:t xml:space="preserve"> в себе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="00896B4D" w:rsidRPr="00D0537A">
        <w:rPr>
          <w:color w:val="000000"/>
          <w:sz w:val="28"/>
          <w:szCs w:val="28"/>
          <w:lang w:eastAsia="uk-UA"/>
        </w:rPr>
        <w:t>.</w:t>
      </w:r>
    </w:p>
    <w:p w:rsidR="00896B4D" w:rsidRPr="00D0537A" w:rsidRDefault="003D269A" w:rsidP="004B7542">
      <w:pPr>
        <w:spacing w:after="150" w:line="276" w:lineRule="auto"/>
        <w:ind w:firstLine="709"/>
        <w:jc w:val="both"/>
        <w:rPr>
          <w:sz w:val="28"/>
          <w:szCs w:val="28"/>
          <w:lang w:eastAsia="uk-UA"/>
        </w:rPr>
      </w:pPr>
      <w:bookmarkStart w:id="11" w:name="n25"/>
      <w:bookmarkEnd w:id="11"/>
      <w:r>
        <w:rPr>
          <w:sz w:val="28"/>
          <w:szCs w:val="28"/>
          <w:lang w:val="uk-UA" w:eastAsia="uk-UA"/>
        </w:rPr>
        <w:t>1.</w:t>
      </w:r>
      <w:r w:rsidR="00E1442B" w:rsidRPr="00D0537A">
        <w:rPr>
          <w:sz w:val="28"/>
          <w:szCs w:val="28"/>
          <w:lang w:val="uk-UA" w:eastAsia="uk-UA"/>
        </w:rPr>
        <w:t>6</w:t>
      </w:r>
      <w:r w:rsidR="00896B4D" w:rsidRPr="00D0537A">
        <w:rPr>
          <w:sz w:val="28"/>
          <w:szCs w:val="28"/>
          <w:lang w:eastAsia="uk-UA"/>
        </w:rPr>
        <w:t xml:space="preserve">. </w:t>
      </w:r>
      <w:proofErr w:type="spellStart"/>
      <w:r w:rsidR="00896B4D" w:rsidRPr="00D0537A">
        <w:rPr>
          <w:sz w:val="28"/>
          <w:szCs w:val="28"/>
          <w:lang w:eastAsia="uk-UA"/>
        </w:rPr>
        <w:t>Педагогічні</w:t>
      </w:r>
      <w:proofErr w:type="spellEnd"/>
      <w:r w:rsidR="00896B4D" w:rsidRPr="00D0537A">
        <w:rPr>
          <w:sz w:val="28"/>
          <w:szCs w:val="28"/>
          <w:lang w:eastAsia="uk-UA"/>
        </w:rPr>
        <w:t xml:space="preserve"> та </w:t>
      </w:r>
      <w:proofErr w:type="spellStart"/>
      <w:r w:rsidR="00896B4D" w:rsidRPr="00D0537A">
        <w:rPr>
          <w:sz w:val="28"/>
          <w:szCs w:val="28"/>
          <w:lang w:eastAsia="uk-UA"/>
        </w:rPr>
        <w:t>науково-педагогічні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sz w:val="28"/>
          <w:szCs w:val="28"/>
          <w:lang w:eastAsia="uk-UA"/>
        </w:rPr>
        <w:t>працівники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sz w:val="28"/>
          <w:szCs w:val="28"/>
          <w:lang w:eastAsia="uk-UA"/>
        </w:rPr>
        <w:t>можуть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sz w:val="28"/>
          <w:szCs w:val="28"/>
          <w:lang w:eastAsia="uk-UA"/>
        </w:rPr>
        <w:t>підвищувати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sz w:val="28"/>
          <w:szCs w:val="28"/>
          <w:lang w:eastAsia="uk-UA"/>
        </w:rPr>
        <w:t>кваліфікацію</w:t>
      </w:r>
      <w:proofErr w:type="spellEnd"/>
      <w:r w:rsidR="00896B4D" w:rsidRPr="00D0537A">
        <w:rPr>
          <w:sz w:val="28"/>
          <w:szCs w:val="28"/>
          <w:lang w:eastAsia="uk-UA"/>
        </w:rPr>
        <w:t xml:space="preserve"> в </w:t>
      </w:r>
      <w:proofErr w:type="spellStart"/>
      <w:r w:rsidR="00896B4D" w:rsidRPr="00D0537A">
        <w:rPr>
          <w:sz w:val="28"/>
          <w:szCs w:val="28"/>
          <w:lang w:eastAsia="uk-UA"/>
        </w:rPr>
        <w:t>Україні</w:t>
      </w:r>
      <w:proofErr w:type="spellEnd"/>
      <w:r w:rsidR="00896B4D" w:rsidRPr="00D0537A">
        <w:rPr>
          <w:sz w:val="28"/>
          <w:szCs w:val="28"/>
          <w:lang w:eastAsia="uk-UA"/>
        </w:rPr>
        <w:t xml:space="preserve"> та за кордоном (</w:t>
      </w:r>
      <w:proofErr w:type="spellStart"/>
      <w:r w:rsidR="00896B4D" w:rsidRPr="00D0537A">
        <w:rPr>
          <w:sz w:val="28"/>
          <w:szCs w:val="28"/>
          <w:lang w:eastAsia="uk-UA"/>
        </w:rPr>
        <w:t>крім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sz w:val="28"/>
          <w:szCs w:val="28"/>
          <w:lang w:eastAsia="uk-UA"/>
        </w:rPr>
        <w:t>держави</w:t>
      </w:r>
      <w:proofErr w:type="spellEnd"/>
      <w:r w:rsidR="00896B4D" w:rsidRPr="00D0537A">
        <w:rPr>
          <w:sz w:val="28"/>
          <w:szCs w:val="28"/>
          <w:lang w:eastAsia="uk-UA"/>
        </w:rPr>
        <w:t xml:space="preserve">, </w:t>
      </w:r>
      <w:proofErr w:type="spellStart"/>
      <w:r w:rsidR="00896B4D" w:rsidRPr="00D0537A">
        <w:rPr>
          <w:sz w:val="28"/>
          <w:szCs w:val="28"/>
          <w:lang w:eastAsia="uk-UA"/>
        </w:rPr>
        <w:t>щовизнана</w:t>
      </w:r>
      <w:proofErr w:type="spellEnd"/>
      <w:r w:rsidR="00896B4D" w:rsidRPr="00D0537A">
        <w:rPr>
          <w:sz w:val="28"/>
          <w:szCs w:val="28"/>
          <w:lang w:eastAsia="uk-UA"/>
        </w:rPr>
        <w:t xml:space="preserve"> Верховною Радою </w:t>
      </w:r>
      <w:proofErr w:type="spellStart"/>
      <w:r w:rsidR="00896B4D" w:rsidRPr="00D0537A">
        <w:rPr>
          <w:sz w:val="28"/>
          <w:szCs w:val="28"/>
          <w:lang w:eastAsia="uk-UA"/>
        </w:rPr>
        <w:t>України</w:t>
      </w:r>
      <w:proofErr w:type="spellEnd"/>
      <w:r w:rsidR="00896B4D" w:rsidRPr="00D0537A">
        <w:rPr>
          <w:sz w:val="28"/>
          <w:szCs w:val="28"/>
          <w:lang w:eastAsia="uk-UA"/>
        </w:rPr>
        <w:t xml:space="preserve"> державою-</w:t>
      </w:r>
      <w:proofErr w:type="spellStart"/>
      <w:r w:rsidR="00896B4D" w:rsidRPr="00D0537A">
        <w:rPr>
          <w:sz w:val="28"/>
          <w:szCs w:val="28"/>
          <w:lang w:eastAsia="uk-UA"/>
        </w:rPr>
        <w:t>агресором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="00896B4D" w:rsidRPr="00D0537A">
        <w:rPr>
          <w:sz w:val="28"/>
          <w:szCs w:val="28"/>
          <w:lang w:eastAsia="uk-UA"/>
        </w:rPr>
        <w:t>чи</w:t>
      </w:r>
      <w:proofErr w:type="spellEnd"/>
      <w:r w:rsidR="00896B4D" w:rsidRPr="00D0537A">
        <w:rPr>
          <w:sz w:val="28"/>
          <w:szCs w:val="28"/>
          <w:lang w:eastAsia="uk-UA"/>
        </w:rPr>
        <w:t xml:space="preserve"> державою-</w:t>
      </w:r>
      <w:proofErr w:type="spellStart"/>
      <w:r w:rsidR="00896B4D" w:rsidRPr="00D0537A">
        <w:rPr>
          <w:sz w:val="28"/>
          <w:szCs w:val="28"/>
          <w:lang w:eastAsia="uk-UA"/>
        </w:rPr>
        <w:t>окупантом</w:t>
      </w:r>
      <w:proofErr w:type="spellEnd"/>
      <w:r w:rsidR="00896B4D" w:rsidRPr="00D0537A">
        <w:rPr>
          <w:sz w:val="28"/>
          <w:szCs w:val="28"/>
          <w:lang w:eastAsia="uk-UA"/>
        </w:rPr>
        <w:t>).</w:t>
      </w:r>
    </w:p>
    <w:p w:rsidR="00896B4D" w:rsidRPr="00D0537A" w:rsidRDefault="003D269A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2" w:name="n26"/>
      <w:bookmarkEnd w:id="12"/>
      <w:r>
        <w:rPr>
          <w:color w:val="000000"/>
          <w:sz w:val="28"/>
          <w:szCs w:val="28"/>
          <w:lang w:val="uk-UA" w:eastAsia="uk-UA"/>
        </w:rPr>
        <w:t>1.</w:t>
      </w:r>
      <w:r w:rsidR="00E1442B" w:rsidRPr="00D0537A">
        <w:rPr>
          <w:color w:val="000000"/>
          <w:sz w:val="28"/>
          <w:szCs w:val="28"/>
          <w:lang w:val="uk-UA" w:eastAsia="uk-UA"/>
        </w:rPr>
        <w:t>7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692A61" w:rsidRPr="00D0537A">
        <w:rPr>
          <w:color w:val="000000"/>
          <w:sz w:val="28"/>
          <w:szCs w:val="28"/>
          <w:lang w:val="uk-UA" w:eastAsia="uk-UA"/>
        </w:rPr>
        <w:t>П</w:t>
      </w:r>
      <w:r w:rsidR="00896B4D" w:rsidRPr="00D0537A">
        <w:rPr>
          <w:color w:val="000000"/>
          <w:sz w:val="28"/>
          <w:szCs w:val="28"/>
          <w:lang w:val="uk-UA" w:eastAsia="uk-UA"/>
        </w:rPr>
        <w:t>рацівники можуть підвищувати кваліфікацію за різними формами, видами.</w:t>
      </w:r>
    </w:p>
    <w:p w:rsidR="00896B4D" w:rsidRPr="00D0537A" w:rsidRDefault="00896B4D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3" w:name="n27"/>
      <w:bookmarkEnd w:id="13"/>
      <w:r w:rsidRPr="00D0537A">
        <w:rPr>
          <w:b/>
          <w:color w:val="000000"/>
          <w:sz w:val="28"/>
          <w:szCs w:val="28"/>
          <w:lang w:val="uk-UA" w:eastAsia="uk-UA"/>
        </w:rPr>
        <w:t xml:space="preserve">Формами підвищення кваліфікації </w:t>
      </w:r>
      <w:r w:rsidRPr="00D0537A">
        <w:rPr>
          <w:color w:val="000000"/>
          <w:sz w:val="28"/>
          <w:szCs w:val="28"/>
          <w:lang w:val="uk-UA" w:eastAsia="uk-UA"/>
        </w:rPr>
        <w:t xml:space="preserve">є інституційна (очна (денна, вечірня), заочна, дистанційна, мережева), дуальна, на робочому місці, на </w:t>
      </w:r>
      <w:r w:rsidRPr="00D0537A">
        <w:rPr>
          <w:color w:val="000000"/>
          <w:sz w:val="28"/>
          <w:szCs w:val="28"/>
          <w:lang w:val="uk-UA" w:eastAsia="uk-UA"/>
        </w:rPr>
        <w:lastRenderedPageBreak/>
        <w:t>виробництві тощо. Форми підвищення кваліфікації можуть поєднуватись.</w:t>
      </w:r>
    </w:p>
    <w:p w:rsidR="00B25A23" w:rsidRPr="00D0537A" w:rsidRDefault="00B25A23" w:rsidP="004B754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0537A">
        <w:rPr>
          <w:sz w:val="28"/>
          <w:szCs w:val="28"/>
          <w:lang w:val="uk-UA"/>
        </w:rPr>
        <w:t>Форми навчання встановлюються залежно від складності навчальних програм, їх мети та змісту з урахуванням потреб замовника</w:t>
      </w:r>
      <w:r w:rsidR="002E4DA4" w:rsidRPr="00D0537A">
        <w:rPr>
          <w:sz w:val="28"/>
          <w:szCs w:val="28"/>
          <w:lang w:val="uk-UA"/>
        </w:rPr>
        <w:t xml:space="preserve"> послуги</w:t>
      </w:r>
      <w:r w:rsidR="003A3740" w:rsidRPr="00D0537A">
        <w:rPr>
          <w:sz w:val="28"/>
          <w:szCs w:val="28"/>
          <w:lang w:val="uk-UA"/>
        </w:rPr>
        <w:t xml:space="preserve"> з підвищення кваліфікації</w:t>
      </w:r>
      <w:r w:rsidRPr="00D0537A">
        <w:rPr>
          <w:sz w:val="28"/>
          <w:szCs w:val="28"/>
          <w:lang w:val="uk-UA"/>
        </w:rPr>
        <w:t>.</w:t>
      </w:r>
    </w:p>
    <w:p w:rsidR="00896B4D" w:rsidRPr="00D0537A" w:rsidRDefault="00896B4D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4" w:name="n28"/>
      <w:bookmarkEnd w:id="14"/>
      <w:r w:rsidRPr="00D0537A">
        <w:rPr>
          <w:color w:val="000000"/>
          <w:sz w:val="28"/>
          <w:szCs w:val="28"/>
          <w:lang w:val="uk-UA" w:eastAsia="uk-UA"/>
        </w:rPr>
        <w:t>Основними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b/>
          <w:color w:val="000000"/>
          <w:sz w:val="28"/>
          <w:szCs w:val="28"/>
          <w:lang w:val="uk-UA" w:eastAsia="uk-UA"/>
        </w:rPr>
        <w:t>видами</w:t>
      </w:r>
      <w:r w:rsidR="003D269A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підвищення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кваліфікації є:</w:t>
      </w:r>
    </w:p>
    <w:p w:rsidR="00896B4D" w:rsidRPr="00D0537A" w:rsidRDefault="00896B4D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5" w:name="n29"/>
      <w:bookmarkEnd w:id="15"/>
      <w:r w:rsidRPr="00D0537A">
        <w:rPr>
          <w:color w:val="000000"/>
          <w:sz w:val="28"/>
          <w:szCs w:val="28"/>
          <w:lang w:val="uk-UA" w:eastAsia="uk-UA"/>
        </w:rPr>
        <w:t>навчання за програмою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підвищення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кваліфікації</w:t>
      </w:r>
      <w:r w:rsidR="00816045" w:rsidRPr="00D0537A">
        <w:rPr>
          <w:color w:val="000000"/>
          <w:sz w:val="28"/>
          <w:szCs w:val="28"/>
          <w:lang w:val="uk-UA" w:eastAsia="uk-UA"/>
        </w:rPr>
        <w:t xml:space="preserve">, у тому числі участь у семінарах, практикумах, тренінгах, </w:t>
      </w:r>
      <w:proofErr w:type="spellStart"/>
      <w:r w:rsidR="00816045" w:rsidRPr="00D0537A">
        <w:rPr>
          <w:color w:val="000000"/>
          <w:sz w:val="28"/>
          <w:szCs w:val="28"/>
          <w:lang w:val="uk-UA" w:eastAsia="uk-UA"/>
        </w:rPr>
        <w:t>вебінарах</w:t>
      </w:r>
      <w:proofErr w:type="spellEnd"/>
      <w:r w:rsidR="00816045" w:rsidRPr="00D0537A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816045" w:rsidRPr="00D0537A">
        <w:rPr>
          <w:color w:val="000000"/>
          <w:sz w:val="28"/>
          <w:szCs w:val="28"/>
          <w:lang w:val="uk-UA" w:eastAsia="uk-UA"/>
        </w:rPr>
        <w:t>майстер-класа</w:t>
      </w:r>
      <w:proofErr w:type="spellEnd"/>
      <w:r w:rsidR="003D269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045" w:rsidRPr="00D0537A">
        <w:rPr>
          <w:color w:val="000000"/>
          <w:sz w:val="28"/>
          <w:szCs w:val="28"/>
          <w:lang w:val="uk-UA" w:eastAsia="uk-UA"/>
        </w:rPr>
        <w:t>хтощо</w:t>
      </w:r>
      <w:proofErr w:type="spellEnd"/>
      <w:r w:rsidR="00816045" w:rsidRPr="00D0537A">
        <w:rPr>
          <w:color w:val="000000"/>
          <w:sz w:val="28"/>
          <w:szCs w:val="28"/>
          <w:lang w:val="uk-UA" w:eastAsia="uk-UA"/>
        </w:rPr>
        <w:t>;</w:t>
      </w:r>
    </w:p>
    <w:p w:rsidR="00896B4D" w:rsidRPr="00D0537A" w:rsidRDefault="00896B4D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6" w:name="n30"/>
      <w:bookmarkEnd w:id="16"/>
      <w:r w:rsidRPr="00D0537A">
        <w:rPr>
          <w:color w:val="000000"/>
          <w:sz w:val="28"/>
          <w:szCs w:val="28"/>
          <w:lang w:val="uk-UA" w:eastAsia="uk-UA"/>
        </w:rPr>
        <w:t>стажування</w:t>
      </w:r>
      <w:bookmarkStart w:id="17" w:name="n31"/>
      <w:bookmarkEnd w:id="17"/>
      <w:r w:rsidR="00816045" w:rsidRPr="00D0537A">
        <w:rPr>
          <w:color w:val="000000"/>
          <w:sz w:val="28"/>
          <w:szCs w:val="28"/>
          <w:lang w:val="uk-UA" w:eastAsia="uk-UA"/>
        </w:rPr>
        <w:t>.</w:t>
      </w:r>
    </w:p>
    <w:p w:rsidR="00896B4D" w:rsidRPr="00D0537A" w:rsidRDefault="00896B4D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8" w:name="n32"/>
      <w:bookmarkEnd w:id="18"/>
      <w:r w:rsidRPr="00D0537A">
        <w:rPr>
          <w:color w:val="000000"/>
          <w:sz w:val="28"/>
          <w:szCs w:val="28"/>
          <w:lang w:val="uk-UA" w:eastAsia="uk-UA"/>
        </w:rPr>
        <w:t>Окремі види діяльності працівників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56424F" w:rsidRPr="00D0537A">
        <w:rPr>
          <w:color w:val="000000"/>
          <w:sz w:val="28"/>
          <w:szCs w:val="28"/>
          <w:lang w:val="uk-UA" w:eastAsia="uk-UA"/>
        </w:rPr>
        <w:t>(участь у програмах академічної мобільності, наукове стажування, самоосвіта, здобуття наукового ступеня, вищої освіти</w:t>
      </w:r>
      <w:r w:rsidRPr="00D0537A">
        <w:rPr>
          <w:color w:val="000000"/>
          <w:sz w:val="28"/>
          <w:szCs w:val="28"/>
          <w:lang w:val="uk-UA" w:eastAsia="uk-UA"/>
        </w:rPr>
        <w:t xml:space="preserve"> можуть бути визнані як підвищення кваліфікації</w:t>
      </w:r>
      <w:r w:rsidR="0034540C" w:rsidRPr="00D0537A">
        <w:rPr>
          <w:color w:val="000000"/>
          <w:sz w:val="28"/>
          <w:szCs w:val="28"/>
          <w:lang w:val="uk-UA" w:eastAsia="uk-UA"/>
        </w:rPr>
        <w:t xml:space="preserve"> згідно з цим Положенням</w:t>
      </w:r>
      <w:r w:rsidRPr="00D0537A">
        <w:rPr>
          <w:color w:val="000000"/>
          <w:sz w:val="28"/>
          <w:szCs w:val="28"/>
          <w:lang w:val="uk-UA" w:eastAsia="uk-UA"/>
        </w:rPr>
        <w:t>.</w:t>
      </w:r>
    </w:p>
    <w:p w:rsidR="002738B5" w:rsidRPr="00D0537A" w:rsidRDefault="003D269A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19" w:name="n33"/>
      <w:bookmarkEnd w:id="19"/>
      <w:r>
        <w:rPr>
          <w:color w:val="000000"/>
          <w:sz w:val="28"/>
          <w:szCs w:val="28"/>
          <w:lang w:val="uk-UA" w:eastAsia="uk-UA"/>
        </w:rPr>
        <w:t>1.</w:t>
      </w:r>
      <w:r w:rsidR="00E1442B" w:rsidRPr="00D0537A">
        <w:rPr>
          <w:color w:val="000000"/>
          <w:sz w:val="28"/>
          <w:szCs w:val="28"/>
          <w:lang w:val="uk-UA" w:eastAsia="uk-UA"/>
        </w:rPr>
        <w:t>8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692A61" w:rsidRPr="00D0537A">
        <w:rPr>
          <w:color w:val="000000"/>
          <w:sz w:val="28"/>
          <w:szCs w:val="28"/>
          <w:lang w:val="uk-UA" w:eastAsia="uk-UA"/>
        </w:rPr>
        <w:t>П</w:t>
      </w:r>
      <w:r w:rsidR="00896B4D" w:rsidRPr="00D0537A">
        <w:rPr>
          <w:color w:val="000000"/>
          <w:sz w:val="28"/>
          <w:szCs w:val="28"/>
          <w:lang w:val="uk-UA" w:eastAsia="uk-UA"/>
        </w:rPr>
        <w:t>рацівники самостійно обирають конкретні форми, види, напрями та суб’єктів надання освітніх послуг з підвищення кваліфікації (далі – суб’єкти підвищення кваліфікації).</w:t>
      </w:r>
    </w:p>
    <w:p w:rsidR="003A3740" w:rsidRPr="00D0537A" w:rsidRDefault="00692A61" w:rsidP="004B7542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П</w:t>
      </w:r>
      <w:r w:rsidR="002738B5" w:rsidRPr="00D0537A">
        <w:rPr>
          <w:color w:val="000000"/>
          <w:sz w:val="28"/>
          <w:szCs w:val="28"/>
          <w:lang w:val="uk-UA" w:eastAsia="uk-UA"/>
        </w:rPr>
        <w:t>рацівники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можуть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підвищувати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кваліфікацію у різних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суб’єктів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підвищення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кваліфікації.</w:t>
      </w:r>
    </w:p>
    <w:p w:rsidR="00692A61" w:rsidRPr="00D0537A" w:rsidRDefault="00692A61" w:rsidP="004B7542">
      <w:pPr>
        <w:widowControl/>
        <w:shd w:val="clear" w:color="auto" w:fill="FFFFFF"/>
        <w:autoSpaceDE/>
        <w:autoSpaceDN/>
        <w:adjustRightInd/>
        <w:spacing w:after="150"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sz w:val="28"/>
          <w:szCs w:val="28"/>
          <w:lang w:val="uk-UA" w:eastAsia="uk-UA"/>
        </w:rPr>
        <w:t>Навчання працівників Університету може здійснюватись також за основним місцем роботи відповідно до цього Положення.</w:t>
      </w:r>
    </w:p>
    <w:p w:rsidR="002738B5" w:rsidRPr="00D0537A" w:rsidRDefault="003D269A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0" w:name="n34"/>
      <w:bookmarkEnd w:id="20"/>
      <w:r>
        <w:rPr>
          <w:color w:val="000000"/>
          <w:sz w:val="28"/>
          <w:szCs w:val="28"/>
          <w:lang w:val="uk-UA" w:eastAsia="uk-UA"/>
        </w:rPr>
        <w:t>1.</w:t>
      </w:r>
      <w:r w:rsidR="00E1442B" w:rsidRPr="00D0537A">
        <w:rPr>
          <w:color w:val="000000"/>
          <w:sz w:val="28"/>
          <w:szCs w:val="28"/>
          <w:lang w:val="uk-UA" w:eastAsia="uk-UA"/>
        </w:rPr>
        <w:t>9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. Обсяг (тривалість) підвищення кваліфікації педагогічних і науково-педагогічних працівників установлюється в годинах та/або кредитах Європейської кредитної трансферно-накопичувальної системи (далі – ЄКТС, (один кредит ЄКТС становить 30 годин) </w:t>
      </w:r>
      <w:r w:rsidR="00896B4D" w:rsidRPr="00D0537A">
        <w:rPr>
          <w:b/>
          <w:color w:val="000000"/>
          <w:sz w:val="28"/>
          <w:szCs w:val="28"/>
          <w:lang w:val="uk-UA" w:eastAsia="uk-UA"/>
        </w:rPr>
        <w:t>за накопичувальною системою.</w:t>
      </w:r>
    </w:p>
    <w:p w:rsidR="00896B4D" w:rsidRPr="00D0537A" w:rsidRDefault="002738B5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Обсяг підвищення кваліфікації педагогічних та науково-педагогічних працівників Університету протягом п’яти років не може бути меншим ніж </w:t>
      </w:r>
      <w:r w:rsidRPr="00D0537A">
        <w:rPr>
          <w:b/>
          <w:color w:val="000000"/>
          <w:sz w:val="28"/>
          <w:szCs w:val="28"/>
          <w:lang w:val="uk-UA" w:eastAsia="uk-UA"/>
        </w:rPr>
        <w:t>шість</w:t>
      </w:r>
      <w:r w:rsidRPr="00D0537A">
        <w:rPr>
          <w:color w:val="000000"/>
          <w:sz w:val="28"/>
          <w:szCs w:val="28"/>
          <w:lang w:val="uk-UA" w:eastAsia="uk-UA"/>
        </w:rPr>
        <w:t xml:space="preserve"> кредитів ЄКТС.</w:t>
      </w:r>
    </w:p>
    <w:p w:rsidR="00896B4D" w:rsidRPr="00D0537A" w:rsidRDefault="003D269A" w:rsidP="004B7542">
      <w:pPr>
        <w:spacing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1" w:name="n35"/>
      <w:bookmarkEnd w:id="21"/>
      <w:r>
        <w:rPr>
          <w:color w:val="000000"/>
          <w:sz w:val="28"/>
          <w:szCs w:val="28"/>
          <w:lang w:val="uk-UA" w:eastAsia="uk-UA"/>
        </w:rPr>
        <w:t>1.</w:t>
      </w:r>
      <w:r w:rsidR="00EA77EA" w:rsidRPr="00D0537A">
        <w:rPr>
          <w:color w:val="000000"/>
          <w:sz w:val="28"/>
          <w:szCs w:val="28"/>
          <w:lang w:val="uk-UA" w:eastAsia="uk-UA"/>
        </w:rPr>
        <w:t>10.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896B4D" w:rsidRPr="00D0537A">
        <w:rPr>
          <w:color w:val="000000"/>
          <w:sz w:val="28"/>
          <w:szCs w:val="28"/>
          <w:lang w:val="uk-UA" w:eastAsia="uk-UA"/>
        </w:rPr>
        <w:t>Підвищення кваліфікації працівник</w:t>
      </w:r>
      <w:r w:rsidR="003A3740" w:rsidRPr="00D0537A">
        <w:rPr>
          <w:color w:val="000000"/>
          <w:sz w:val="28"/>
          <w:szCs w:val="28"/>
          <w:lang w:val="uk-UA" w:eastAsia="uk-UA"/>
        </w:rPr>
        <w:t>ів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2738B5" w:rsidRPr="00D0537A">
        <w:rPr>
          <w:color w:val="000000"/>
          <w:sz w:val="28"/>
          <w:szCs w:val="28"/>
          <w:lang w:val="uk-UA" w:eastAsia="uk-UA"/>
        </w:rPr>
        <w:t>Університету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здійснюється згідно з планом підвищення кваліфікації на певний рік, що формується, затверджується і виконується відповідно до цього </w:t>
      </w:r>
      <w:r w:rsidR="0056424F" w:rsidRPr="00D0537A">
        <w:rPr>
          <w:color w:val="000000"/>
          <w:sz w:val="28"/>
          <w:szCs w:val="28"/>
          <w:lang w:val="uk-UA" w:eastAsia="uk-UA"/>
        </w:rPr>
        <w:t>Положення</w:t>
      </w:r>
      <w:r w:rsidR="00896B4D" w:rsidRPr="00D0537A">
        <w:rPr>
          <w:color w:val="000000"/>
          <w:sz w:val="28"/>
          <w:szCs w:val="28"/>
          <w:lang w:val="uk-UA" w:eastAsia="uk-UA"/>
        </w:rPr>
        <w:t>.</w:t>
      </w:r>
    </w:p>
    <w:p w:rsidR="00896B4D" w:rsidRPr="00D0537A" w:rsidRDefault="005E1AE2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2" w:name="n36"/>
      <w:bookmarkEnd w:id="22"/>
      <w:r w:rsidRPr="00D0537A">
        <w:rPr>
          <w:color w:val="000000"/>
          <w:sz w:val="28"/>
          <w:szCs w:val="28"/>
          <w:lang w:val="uk-UA" w:eastAsia="uk-UA"/>
        </w:rPr>
        <w:t>П</w:t>
      </w:r>
      <w:r w:rsidR="00896B4D" w:rsidRPr="00D0537A">
        <w:rPr>
          <w:color w:val="000000"/>
          <w:sz w:val="28"/>
          <w:szCs w:val="28"/>
          <w:lang w:val="uk-UA" w:eastAsia="uk-UA"/>
        </w:rPr>
        <w:t>рацівники мають право на підвищення кваліфікації поза межами плану</w:t>
      </w:r>
      <w:r w:rsidR="003D269A">
        <w:rPr>
          <w:color w:val="000000"/>
          <w:sz w:val="28"/>
          <w:szCs w:val="28"/>
          <w:lang w:val="uk-UA" w:eastAsia="uk-UA"/>
        </w:rPr>
        <w:t xml:space="preserve"> 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підвищення кваліфікації </w:t>
      </w:r>
      <w:r w:rsidR="00510760" w:rsidRPr="00D0537A">
        <w:rPr>
          <w:color w:val="000000"/>
          <w:sz w:val="28"/>
          <w:szCs w:val="28"/>
          <w:lang w:val="uk-UA" w:eastAsia="uk-UA"/>
        </w:rPr>
        <w:t>Університету</w:t>
      </w:r>
      <w:r w:rsidR="00896B4D" w:rsidRPr="00D0537A">
        <w:rPr>
          <w:color w:val="000000"/>
          <w:sz w:val="28"/>
          <w:szCs w:val="28"/>
          <w:lang w:val="uk-UA" w:eastAsia="uk-UA"/>
        </w:rPr>
        <w:t xml:space="preserve"> на відповідний рік згідно з цим </w:t>
      </w:r>
      <w:r w:rsidR="0056424F" w:rsidRPr="00D0537A">
        <w:rPr>
          <w:color w:val="000000"/>
          <w:sz w:val="28"/>
          <w:szCs w:val="28"/>
          <w:lang w:val="uk-UA" w:eastAsia="uk-UA"/>
        </w:rPr>
        <w:t>Положення</w:t>
      </w:r>
      <w:r w:rsidR="00F134C1" w:rsidRPr="00D0537A">
        <w:rPr>
          <w:color w:val="000000"/>
          <w:sz w:val="28"/>
          <w:szCs w:val="28"/>
          <w:lang w:val="uk-UA" w:eastAsia="uk-UA"/>
        </w:rPr>
        <w:t>м</w:t>
      </w:r>
      <w:r w:rsidR="00896B4D" w:rsidRPr="00D0537A">
        <w:rPr>
          <w:color w:val="000000"/>
          <w:sz w:val="28"/>
          <w:szCs w:val="28"/>
          <w:lang w:val="uk-UA" w:eastAsia="uk-UA"/>
        </w:rPr>
        <w:t>.</w:t>
      </w:r>
    </w:p>
    <w:p w:rsidR="001B3092" w:rsidRDefault="003D269A" w:rsidP="004B7542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EA77EA" w:rsidRPr="00D0537A">
        <w:rPr>
          <w:color w:val="000000"/>
          <w:sz w:val="28"/>
          <w:szCs w:val="28"/>
          <w:lang w:val="uk-UA" w:eastAsia="uk-UA"/>
        </w:rPr>
        <w:t xml:space="preserve">11. </w:t>
      </w:r>
      <w:r w:rsidR="001B3092" w:rsidRPr="00D0537A">
        <w:rPr>
          <w:color w:val="000000"/>
          <w:sz w:val="28"/>
          <w:szCs w:val="28"/>
          <w:lang w:val="uk-UA" w:eastAsia="uk-UA"/>
        </w:rPr>
        <w:t xml:space="preserve">Навчання працівників </w:t>
      </w:r>
      <w:r w:rsidR="00EA77EA" w:rsidRPr="00D0537A">
        <w:rPr>
          <w:color w:val="000000"/>
          <w:sz w:val="28"/>
          <w:szCs w:val="28"/>
          <w:lang w:val="uk-UA" w:eastAsia="uk-UA"/>
        </w:rPr>
        <w:t xml:space="preserve">інших закладів освіти </w:t>
      </w:r>
      <w:r w:rsidR="001B3092" w:rsidRPr="00D0537A">
        <w:rPr>
          <w:color w:val="000000"/>
          <w:sz w:val="28"/>
          <w:szCs w:val="28"/>
          <w:lang w:val="uk-UA" w:eastAsia="uk-UA"/>
        </w:rPr>
        <w:t>здійснюється на підставі договорів, що укладаються між Університетом та закладом освіти-замовником послуги з підвищ</w:t>
      </w:r>
      <w:r w:rsidR="00CD0738">
        <w:rPr>
          <w:color w:val="000000"/>
          <w:sz w:val="28"/>
          <w:szCs w:val="28"/>
          <w:lang w:val="uk-UA" w:eastAsia="uk-UA"/>
        </w:rPr>
        <w:t>ення кваліфікації або фізичними/</w:t>
      </w:r>
      <w:r w:rsidR="001B3092" w:rsidRPr="00D0537A">
        <w:rPr>
          <w:color w:val="000000"/>
          <w:sz w:val="28"/>
          <w:szCs w:val="28"/>
          <w:lang w:val="uk-UA" w:eastAsia="uk-UA"/>
        </w:rPr>
        <w:t>юридичними особами.</w:t>
      </w:r>
    </w:p>
    <w:p w:rsidR="001D0E44" w:rsidRDefault="001D0E44" w:rsidP="00D0537A">
      <w:pPr>
        <w:spacing w:after="150" w:line="276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E261D2" w:rsidRPr="00D0537A" w:rsidRDefault="003D269A" w:rsidP="00D0537A">
      <w:pPr>
        <w:spacing w:after="150" w:line="276" w:lineRule="auto"/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2. </w:t>
      </w:r>
      <w:r w:rsidR="00E261D2" w:rsidRPr="00D0537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ОРГАНІЗАЦІЯ НАВЧАННЯ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1D2" w:rsidRPr="00D0537A">
        <w:rPr>
          <w:b/>
          <w:color w:val="000000"/>
          <w:sz w:val="28"/>
          <w:szCs w:val="28"/>
          <w:lang w:val="uk-UA" w:eastAsia="uk-UA"/>
        </w:rPr>
        <w:t>ПРАЦІВНИКІВ</w:t>
      </w:r>
    </w:p>
    <w:p w:rsidR="0054363A" w:rsidRPr="00D0537A" w:rsidRDefault="00EA77EA" w:rsidP="00E751A2">
      <w:pPr>
        <w:widowControl/>
        <w:autoSpaceDE/>
        <w:autoSpaceDN/>
        <w:adjustRightInd/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2.</w:t>
      </w:r>
      <w:r w:rsidR="00BB08B6">
        <w:rPr>
          <w:color w:val="000000"/>
          <w:sz w:val="28"/>
          <w:szCs w:val="28"/>
          <w:lang w:val="uk-UA" w:eastAsia="uk-UA"/>
        </w:rPr>
        <w:t>1.</w:t>
      </w:r>
      <w:r w:rsidR="0054363A" w:rsidRPr="00D0537A">
        <w:rPr>
          <w:color w:val="000000"/>
          <w:sz w:val="28"/>
          <w:szCs w:val="28"/>
          <w:lang w:val="uk-UA" w:eastAsia="uk-UA"/>
        </w:rPr>
        <w:t xml:space="preserve"> Університет може </w:t>
      </w:r>
      <w:r w:rsidR="0054363A" w:rsidRPr="00D0537A">
        <w:rPr>
          <w:sz w:val="28"/>
          <w:szCs w:val="28"/>
          <w:lang w:val="uk-UA" w:eastAsia="uk-UA"/>
        </w:rPr>
        <w:t xml:space="preserve">організовувати </w:t>
      </w:r>
      <w:r w:rsidR="00BB08B6">
        <w:rPr>
          <w:color w:val="000000"/>
          <w:sz w:val="28"/>
          <w:szCs w:val="28"/>
          <w:lang w:val="uk-UA" w:eastAsia="uk-UA"/>
        </w:rPr>
        <w:t>освітню діяльність у сфері</w:t>
      </w:r>
      <w:r w:rsidR="0054363A" w:rsidRPr="00D0537A">
        <w:rPr>
          <w:color w:val="000000"/>
          <w:sz w:val="28"/>
          <w:szCs w:val="28"/>
          <w:lang w:val="uk-UA" w:eastAsia="uk-UA"/>
        </w:rPr>
        <w:t xml:space="preserve"> підвищення кваліфікації за місцем провадження власної освітньої діяльності та/або за місцем роботи працівників, за іншим місцем (місцями) та/або дистанційно, якщо це передбачено договором та/або відповідною програмою.</w:t>
      </w:r>
    </w:p>
    <w:p w:rsidR="00A249BD" w:rsidRPr="00D0537A" w:rsidRDefault="00BB08B6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3" w:name="n43"/>
      <w:bookmarkStart w:id="24" w:name="n44"/>
      <w:bookmarkEnd w:id="23"/>
      <w:bookmarkEnd w:id="24"/>
      <w:r>
        <w:rPr>
          <w:color w:val="000000"/>
          <w:sz w:val="28"/>
          <w:szCs w:val="28"/>
          <w:lang w:val="uk-UA" w:eastAsia="uk-UA"/>
        </w:rPr>
        <w:t>2</w:t>
      </w:r>
      <w:r w:rsidR="00A249BD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2.</w:t>
      </w:r>
      <w:r w:rsidR="00A249BD" w:rsidRPr="00D0537A">
        <w:rPr>
          <w:color w:val="000000"/>
          <w:sz w:val="28"/>
          <w:szCs w:val="28"/>
          <w:lang w:val="uk-UA" w:eastAsia="uk-UA"/>
        </w:rPr>
        <w:t xml:space="preserve"> Організацію підвищення кваліфікації в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A249BD" w:rsidRPr="00D0537A">
        <w:rPr>
          <w:color w:val="000000"/>
          <w:sz w:val="28"/>
          <w:szCs w:val="28"/>
          <w:lang w:val="uk-UA" w:eastAsia="uk-UA"/>
        </w:rPr>
        <w:t xml:space="preserve">Університеті здійснює Центр підготовки та підвищення кваліфікації (далі - </w:t>
      </w:r>
      <w:r w:rsidR="00E261D2" w:rsidRPr="00D0537A">
        <w:rPr>
          <w:color w:val="000000"/>
          <w:sz w:val="28"/>
          <w:szCs w:val="28"/>
          <w:lang w:val="uk-UA" w:eastAsia="uk-UA"/>
        </w:rPr>
        <w:t>ЦППК), який:</w:t>
      </w:r>
    </w:p>
    <w:p w:rsidR="00A249BD" w:rsidRPr="00D0537A" w:rsidRDefault="00A249BD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–</w:t>
      </w:r>
      <w:r w:rsidRPr="00D0537A">
        <w:rPr>
          <w:color w:val="000000"/>
          <w:sz w:val="28"/>
          <w:szCs w:val="28"/>
          <w:lang w:val="uk-UA" w:eastAsia="uk-UA"/>
        </w:rPr>
        <w:tab/>
        <w:t>завчасно інформує працівників, кафедри, інші структурні підрозділи Університету про суб’єктів та програми підвищення кваліфікації;</w:t>
      </w:r>
    </w:p>
    <w:p w:rsidR="00A249BD" w:rsidRPr="00D0537A" w:rsidRDefault="00A249BD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–</w:t>
      </w:r>
      <w:r w:rsidRPr="00D0537A">
        <w:rPr>
          <w:color w:val="000000"/>
          <w:sz w:val="28"/>
          <w:szCs w:val="28"/>
          <w:lang w:val="uk-UA" w:eastAsia="uk-UA"/>
        </w:rPr>
        <w:tab/>
        <w:t>розміщує відповідну інформацію на інформаційних стендах, офіційному веб-сайті;</w:t>
      </w:r>
    </w:p>
    <w:p w:rsidR="00A249BD" w:rsidRPr="00D0537A" w:rsidRDefault="00A249BD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–</w:t>
      </w:r>
      <w:r w:rsidRPr="00D0537A">
        <w:rPr>
          <w:color w:val="000000"/>
          <w:sz w:val="28"/>
          <w:szCs w:val="28"/>
          <w:lang w:val="uk-UA" w:eastAsia="uk-UA"/>
        </w:rPr>
        <w:tab/>
      </w:r>
      <w:r w:rsidR="00DD6FD4" w:rsidRPr="00D0537A">
        <w:rPr>
          <w:color w:val="000000"/>
          <w:sz w:val="28"/>
          <w:szCs w:val="28"/>
          <w:lang w:val="uk-UA" w:eastAsia="uk-UA"/>
        </w:rPr>
        <w:t xml:space="preserve">розробляє щороку плани </w:t>
      </w:r>
      <w:r w:rsidR="00BB08B6">
        <w:rPr>
          <w:color w:val="000000"/>
          <w:sz w:val="28"/>
          <w:szCs w:val="28"/>
          <w:lang w:val="uk-UA" w:eastAsia="uk-UA"/>
        </w:rPr>
        <w:t>підвищення кваліфікації</w:t>
      </w:r>
      <w:r w:rsidRPr="00D0537A">
        <w:rPr>
          <w:color w:val="000000"/>
          <w:sz w:val="28"/>
          <w:szCs w:val="28"/>
          <w:lang w:val="uk-UA" w:eastAsia="uk-UA"/>
        </w:rPr>
        <w:t>;</w:t>
      </w:r>
    </w:p>
    <w:p w:rsidR="00190FE8" w:rsidRPr="00D0537A" w:rsidRDefault="00A249BD" w:rsidP="00E751A2">
      <w:pPr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–</w:t>
      </w:r>
      <w:r w:rsidRPr="00D0537A">
        <w:rPr>
          <w:color w:val="000000"/>
          <w:sz w:val="28"/>
          <w:szCs w:val="28"/>
          <w:lang w:val="uk-UA" w:eastAsia="uk-UA"/>
        </w:rPr>
        <w:tab/>
        <w:t xml:space="preserve">здійснює інші координаційно-організаційні заходи щодо </w:t>
      </w:r>
      <w:r w:rsidR="00190FE8" w:rsidRPr="00D0537A">
        <w:rPr>
          <w:color w:val="000000"/>
          <w:sz w:val="28"/>
          <w:szCs w:val="28"/>
          <w:lang w:val="uk-UA" w:eastAsia="uk-UA"/>
        </w:rPr>
        <w:t>підвищення кваліфікації</w:t>
      </w:r>
      <w:r w:rsidR="00BB08B6">
        <w:rPr>
          <w:color w:val="000000"/>
          <w:sz w:val="28"/>
          <w:szCs w:val="28"/>
          <w:lang w:val="uk-UA" w:eastAsia="uk-UA"/>
        </w:rPr>
        <w:t xml:space="preserve"> </w:t>
      </w:r>
      <w:r w:rsidR="00190FE8" w:rsidRPr="00D0537A">
        <w:rPr>
          <w:color w:val="000000"/>
          <w:sz w:val="28"/>
          <w:szCs w:val="28"/>
          <w:lang w:val="uk-UA" w:eastAsia="uk-UA"/>
        </w:rPr>
        <w:t>педагогічних і науково-педагогічних працівників</w:t>
      </w:r>
      <w:r w:rsidRPr="00D0537A">
        <w:rPr>
          <w:color w:val="000000"/>
          <w:sz w:val="28"/>
          <w:szCs w:val="28"/>
          <w:lang w:val="uk-UA" w:eastAsia="uk-UA"/>
        </w:rPr>
        <w:t>.</w:t>
      </w:r>
    </w:p>
    <w:p w:rsidR="00E14190" w:rsidRPr="00D0537A" w:rsidRDefault="00BB08B6" w:rsidP="00E751A2">
      <w:pPr>
        <w:spacing w:line="274" w:lineRule="auto"/>
        <w:ind w:firstLine="709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F778B8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3. </w:t>
      </w:r>
      <w:r w:rsidR="00E14190" w:rsidRPr="00D0537A">
        <w:rPr>
          <w:color w:val="000000"/>
          <w:sz w:val="28"/>
          <w:szCs w:val="28"/>
          <w:lang w:val="uk-UA" w:eastAsia="uk-UA"/>
        </w:rPr>
        <w:t xml:space="preserve">З метою формування плану підвищення кваліфікації Університету на майбутній рік, кафедри (інститути) </w:t>
      </w:r>
      <w:r w:rsidR="00E14190" w:rsidRPr="00D0537A">
        <w:rPr>
          <w:b/>
          <w:color w:val="000000"/>
          <w:sz w:val="28"/>
          <w:szCs w:val="28"/>
          <w:lang w:val="uk-UA" w:eastAsia="uk-UA"/>
        </w:rPr>
        <w:t>до 30 травня</w:t>
      </w:r>
      <w:r w:rsidR="00E14190" w:rsidRPr="00D0537A">
        <w:rPr>
          <w:color w:val="000000"/>
          <w:sz w:val="28"/>
          <w:szCs w:val="28"/>
          <w:lang w:val="uk-UA" w:eastAsia="uk-UA"/>
        </w:rPr>
        <w:t xml:space="preserve"> подають пропозиції працівників до ЦППК. </w:t>
      </w:r>
      <w:r w:rsidR="00E14190" w:rsidRPr="00D0537A">
        <w:rPr>
          <w:sz w:val="28"/>
          <w:szCs w:val="28"/>
          <w:u w:val="single"/>
          <w:lang w:val="uk-UA" w:eastAsia="uk-UA"/>
        </w:rPr>
        <w:t>План підвищення кваліфікації працівників Університету</w:t>
      </w:r>
      <w:r w:rsidR="0035487D" w:rsidRPr="00D0537A">
        <w:rPr>
          <w:sz w:val="28"/>
          <w:szCs w:val="28"/>
          <w:lang w:val="uk-UA" w:eastAsia="uk-UA"/>
        </w:rPr>
        <w:t xml:space="preserve"> за формою, наведеною в </w:t>
      </w:r>
      <w:r w:rsidR="0035487D" w:rsidRPr="00D0537A">
        <w:rPr>
          <w:b/>
          <w:sz w:val="28"/>
          <w:szCs w:val="28"/>
          <w:lang w:val="uk-UA" w:eastAsia="uk-UA"/>
        </w:rPr>
        <w:t>додатку 1</w:t>
      </w:r>
      <w:r w:rsidR="0035487D" w:rsidRPr="00D0537A">
        <w:rPr>
          <w:sz w:val="28"/>
          <w:szCs w:val="28"/>
          <w:lang w:val="uk-UA" w:eastAsia="uk-UA"/>
        </w:rPr>
        <w:t xml:space="preserve"> до цього Положення,</w:t>
      </w:r>
      <w:r w:rsidR="00E14190" w:rsidRPr="00D0537A">
        <w:rPr>
          <w:sz w:val="28"/>
          <w:szCs w:val="28"/>
          <w:lang w:val="uk-UA" w:eastAsia="uk-UA"/>
        </w:rPr>
        <w:t xml:space="preserve"> розглядається та затверджується </w:t>
      </w:r>
      <w:r w:rsidR="00ED1738" w:rsidRPr="00D0537A">
        <w:rPr>
          <w:bCs/>
          <w:sz w:val="28"/>
          <w:szCs w:val="28"/>
          <w:lang w:val="uk-UA" w:eastAsia="uk-UA"/>
        </w:rPr>
        <w:t>Вченою</w:t>
      </w:r>
      <w:r w:rsidR="00E14190" w:rsidRPr="00D0537A">
        <w:rPr>
          <w:bCs/>
          <w:sz w:val="28"/>
          <w:szCs w:val="28"/>
          <w:lang w:val="uk-UA" w:eastAsia="uk-UA"/>
        </w:rPr>
        <w:t xml:space="preserve"> радою</w:t>
      </w:r>
      <w:r w:rsidR="00F778B8" w:rsidRPr="00D0537A">
        <w:rPr>
          <w:bCs/>
          <w:sz w:val="28"/>
          <w:szCs w:val="28"/>
          <w:lang w:val="uk-UA" w:eastAsia="uk-UA"/>
        </w:rPr>
        <w:t xml:space="preserve"> Університету</w:t>
      </w:r>
      <w:r w:rsidR="00E14190" w:rsidRPr="00D0537A">
        <w:rPr>
          <w:bCs/>
          <w:color w:val="000000"/>
          <w:sz w:val="28"/>
          <w:szCs w:val="28"/>
          <w:lang w:val="uk-UA" w:eastAsia="uk-UA"/>
        </w:rPr>
        <w:t>.</w:t>
      </w:r>
    </w:p>
    <w:p w:rsidR="00E14190" w:rsidRPr="00D0537A" w:rsidRDefault="00E14190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За згодою педагогічного або науково-педагогічного працівника його пропозиція може бути уточнена або змінена. </w:t>
      </w:r>
    </w:p>
    <w:p w:rsidR="00E14190" w:rsidRPr="00D0537A" w:rsidRDefault="00E14190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У разі невідповідності пропозиції працівника щодо обсягу підвищення кваліфікації вимогам, визначеним цим Положенням, або відсутності інформації про суб’єкта (суб’єктів) підвищення кваліфікації, така пропозиція не розглядається </w:t>
      </w:r>
      <w:r w:rsidR="00ED1738" w:rsidRPr="00D0537A">
        <w:rPr>
          <w:bCs/>
          <w:color w:val="000000"/>
          <w:sz w:val="28"/>
          <w:szCs w:val="28"/>
          <w:lang w:val="uk-UA" w:eastAsia="uk-UA"/>
        </w:rPr>
        <w:t>Вченою</w:t>
      </w:r>
      <w:r w:rsidR="00BB08B6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bCs/>
          <w:color w:val="000000"/>
          <w:sz w:val="28"/>
          <w:szCs w:val="28"/>
          <w:lang w:val="uk-UA" w:eastAsia="uk-UA"/>
        </w:rPr>
        <w:t>радою</w:t>
      </w:r>
      <w:r w:rsidR="00F778B8" w:rsidRPr="00D0537A">
        <w:rPr>
          <w:bCs/>
          <w:color w:val="000000"/>
          <w:sz w:val="28"/>
          <w:szCs w:val="28"/>
          <w:lang w:val="uk-UA" w:eastAsia="uk-UA"/>
        </w:rPr>
        <w:t xml:space="preserve"> Університету</w:t>
      </w:r>
      <w:r w:rsidRPr="00D0537A">
        <w:rPr>
          <w:bCs/>
          <w:color w:val="000000"/>
          <w:sz w:val="28"/>
          <w:szCs w:val="28"/>
          <w:lang w:val="uk-UA" w:eastAsia="uk-UA"/>
        </w:rPr>
        <w:t>.</w:t>
      </w:r>
    </w:p>
    <w:p w:rsidR="00E14190" w:rsidRPr="00D0537A" w:rsidRDefault="00E14190" w:rsidP="00E751A2">
      <w:pPr>
        <w:spacing w:line="274" w:lineRule="auto"/>
        <w:ind w:firstLine="709"/>
        <w:jc w:val="both"/>
        <w:rPr>
          <w:bCs/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План підвищення кваліфікації може бути змінено протягом року </w:t>
      </w:r>
      <w:r w:rsidR="00E5216C" w:rsidRPr="00D0537A">
        <w:rPr>
          <w:bCs/>
          <w:color w:val="000000"/>
          <w:sz w:val="28"/>
          <w:szCs w:val="28"/>
          <w:lang w:val="uk-UA" w:eastAsia="uk-UA"/>
        </w:rPr>
        <w:t>впорядку</w:t>
      </w:r>
      <w:r w:rsidRPr="00D0537A">
        <w:rPr>
          <w:bCs/>
          <w:color w:val="000000"/>
          <w:sz w:val="28"/>
          <w:szCs w:val="28"/>
          <w:lang w:val="uk-UA" w:eastAsia="uk-UA"/>
        </w:rPr>
        <w:t xml:space="preserve"> визначеному </w:t>
      </w:r>
      <w:r w:rsidR="00F778B8" w:rsidRPr="00D0537A">
        <w:rPr>
          <w:bCs/>
          <w:color w:val="000000"/>
          <w:sz w:val="28"/>
          <w:szCs w:val="28"/>
          <w:lang w:val="uk-UA" w:eastAsia="uk-UA"/>
        </w:rPr>
        <w:t>в</w:t>
      </w:r>
      <w:r w:rsidR="005734FC" w:rsidRPr="00D0537A">
        <w:rPr>
          <w:bCs/>
          <w:color w:val="000000"/>
          <w:sz w:val="28"/>
          <w:szCs w:val="28"/>
          <w:lang w:val="uk-UA" w:eastAsia="uk-UA"/>
        </w:rPr>
        <w:t xml:space="preserve"> абзаці першому </w:t>
      </w:r>
      <w:r w:rsidR="00F778B8" w:rsidRPr="00D0537A">
        <w:rPr>
          <w:bCs/>
          <w:color w:val="000000"/>
          <w:sz w:val="28"/>
          <w:szCs w:val="28"/>
          <w:lang w:val="uk-UA" w:eastAsia="uk-UA"/>
        </w:rPr>
        <w:t xml:space="preserve">цього </w:t>
      </w:r>
      <w:r w:rsidR="005734FC" w:rsidRPr="00D0537A">
        <w:rPr>
          <w:bCs/>
          <w:color w:val="000000"/>
          <w:sz w:val="28"/>
          <w:szCs w:val="28"/>
          <w:lang w:val="uk-UA" w:eastAsia="uk-UA"/>
        </w:rPr>
        <w:t>пункту</w:t>
      </w:r>
      <w:r w:rsidR="00F778B8" w:rsidRPr="00D0537A">
        <w:rPr>
          <w:bCs/>
          <w:color w:val="000000"/>
          <w:sz w:val="28"/>
          <w:szCs w:val="28"/>
          <w:lang w:val="uk-UA" w:eastAsia="uk-UA"/>
        </w:rPr>
        <w:t>.</w:t>
      </w:r>
    </w:p>
    <w:p w:rsidR="00E14190" w:rsidRPr="00D0537A" w:rsidRDefault="00E14190" w:rsidP="00E751A2">
      <w:pPr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За погодженням працівника, керівника відповідного закладу освіти (уповноваженої ним особи) і Університету строки (графік) підвищення кваліфікації такого працівника протягом відповідного року можуть бути уточне</w:t>
      </w:r>
      <w:r w:rsidR="00BB08B6">
        <w:rPr>
          <w:color w:val="000000"/>
          <w:sz w:val="28"/>
          <w:szCs w:val="28"/>
          <w:lang w:val="uk-UA" w:eastAsia="uk-UA"/>
        </w:rPr>
        <w:t>ні без внесення змін до плану</w:t>
      </w:r>
      <w:r w:rsidRPr="00D0537A">
        <w:rPr>
          <w:color w:val="000000"/>
          <w:sz w:val="28"/>
          <w:szCs w:val="28"/>
          <w:lang w:val="uk-UA" w:eastAsia="uk-UA"/>
        </w:rPr>
        <w:t xml:space="preserve"> підвищення кваліфікації.</w:t>
      </w:r>
    </w:p>
    <w:p w:rsidR="005734FC" w:rsidRPr="00D0537A" w:rsidRDefault="00BB08B6" w:rsidP="00E751A2">
      <w:pPr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D4006B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4.</w:t>
      </w:r>
      <w:r w:rsidR="00D4006B" w:rsidRPr="00D0537A">
        <w:rPr>
          <w:color w:val="000000"/>
          <w:sz w:val="28"/>
          <w:szCs w:val="28"/>
          <w:lang w:val="uk-UA" w:eastAsia="uk-UA"/>
        </w:rPr>
        <w:t xml:space="preserve"> </w:t>
      </w:r>
      <w:r w:rsidR="005734FC" w:rsidRPr="00D0537A">
        <w:rPr>
          <w:color w:val="000000"/>
          <w:sz w:val="28"/>
          <w:szCs w:val="28"/>
          <w:lang w:val="uk-UA" w:eastAsia="uk-UA"/>
        </w:rPr>
        <w:t>На підставі плану підвищення кваліфікації ректор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734FC" w:rsidRPr="00D0537A">
        <w:rPr>
          <w:color w:val="000000"/>
          <w:sz w:val="28"/>
          <w:szCs w:val="28"/>
          <w:lang w:val="uk-UA" w:eastAsia="uk-UA"/>
        </w:rPr>
        <w:t>Університету (уповноважена ним особа) забезпечує укладення між Університетом та суб’єктом (суб’єктами) підвищення кваліфікації договору про надання освітніх послуг з підвищення кваліфікації на відповідний рік.</w:t>
      </w:r>
    </w:p>
    <w:p w:rsidR="00A27C06" w:rsidRPr="00D0537A" w:rsidRDefault="00BB08B6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2.5. П</w:t>
      </w:r>
      <w:r w:rsidR="00A27C06" w:rsidRPr="00D0537A">
        <w:rPr>
          <w:color w:val="000000"/>
          <w:sz w:val="28"/>
          <w:szCs w:val="28"/>
          <w:lang w:val="uk-UA" w:eastAsia="uk-UA"/>
        </w:rPr>
        <w:t>рацівники, які відповідно до плану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A27C06" w:rsidRPr="00D0537A">
        <w:rPr>
          <w:color w:val="000000"/>
          <w:sz w:val="28"/>
          <w:szCs w:val="28"/>
          <w:lang w:val="uk-UA" w:eastAsia="uk-UA"/>
        </w:rPr>
        <w:t>проходитимуть навчання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67143" w:rsidRPr="00D0537A">
        <w:rPr>
          <w:sz w:val="28"/>
          <w:szCs w:val="28"/>
          <w:lang w:val="uk-UA" w:eastAsia="uk-UA"/>
        </w:rPr>
        <w:t>за рахунок коштів, передбачених у кошторис</w:t>
      </w:r>
      <w:r>
        <w:rPr>
          <w:sz w:val="28"/>
          <w:szCs w:val="28"/>
          <w:lang w:val="uk-UA" w:eastAsia="uk-UA"/>
        </w:rPr>
        <w:t>і</w:t>
      </w:r>
      <w:r w:rsidR="00167143" w:rsidRPr="00D0537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Університету</w:t>
      </w:r>
      <w:r w:rsidR="00A27C06" w:rsidRPr="00D0537A">
        <w:rPr>
          <w:sz w:val="28"/>
          <w:szCs w:val="28"/>
          <w:lang w:val="uk-UA" w:eastAsia="uk-UA"/>
        </w:rPr>
        <w:t xml:space="preserve">, </w:t>
      </w:r>
      <w:r w:rsidR="00A27C06" w:rsidRPr="00D0537A">
        <w:rPr>
          <w:color w:val="000000"/>
          <w:sz w:val="28"/>
          <w:szCs w:val="28"/>
          <w:lang w:val="uk-UA" w:eastAsia="uk-UA"/>
        </w:rPr>
        <w:t>подають до ЦППК такі документи:</w:t>
      </w:r>
    </w:p>
    <w:bookmarkStart w:id="25" w:name="_Hlk28100631"/>
    <w:p w:rsidR="00A27C06" w:rsidRPr="00D0537A" w:rsidRDefault="00CA3617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sz w:val="28"/>
          <w:szCs w:val="28"/>
        </w:rPr>
        <w:lastRenderedPageBreak/>
        <w:fldChar w:fldCharType="begin"/>
      </w:r>
      <w:r w:rsidR="002B0A25" w:rsidRPr="00D0537A">
        <w:rPr>
          <w:sz w:val="28"/>
          <w:szCs w:val="28"/>
        </w:rPr>
        <w:instrText xml:space="preserve"> HYPERLINK "https://zakon.rada.gov.ua/laws/main/z0488-13" \l "n114" </w:instrText>
      </w:r>
      <w:r w:rsidRPr="00D0537A">
        <w:rPr>
          <w:sz w:val="28"/>
          <w:szCs w:val="28"/>
        </w:rPr>
        <w:fldChar w:fldCharType="separate"/>
      </w:r>
      <w:r w:rsidR="00A27C06" w:rsidRPr="00D0537A">
        <w:rPr>
          <w:sz w:val="28"/>
          <w:szCs w:val="28"/>
          <w:u w:val="single"/>
          <w:lang w:val="uk-UA" w:eastAsia="uk-UA"/>
        </w:rPr>
        <w:t>направлення на підвищення кваліфікації педагогічного (науково-педагогічного) працівника</w:t>
      </w:r>
      <w:r w:rsidRPr="00D0537A">
        <w:rPr>
          <w:sz w:val="28"/>
          <w:szCs w:val="28"/>
          <w:u w:val="single"/>
          <w:lang w:val="uk-UA" w:eastAsia="uk-UA"/>
        </w:rPr>
        <w:fldChar w:fldCharType="end"/>
      </w:r>
      <w:bookmarkEnd w:id="25"/>
      <w:r w:rsidR="00A27C06" w:rsidRPr="00D0537A">
        <w:rPr>
          <w:sz w:val="28"/>
          <w:szCs w:val="28"/>
          <w:lang w:val="uk-UA" w:eastAsia="uk-UA"/>
        </w:rPr>
        <w:t xml:space="preserve"> за формою, наведеною в </w:t>
      </w:r>
      <w:r w:rsidR="00A27C06" w:rsidRPr="00D0537A">
        <w:rPr>
          <w:b/>
          <w:sz w:val="28"/>
          <w:szCs w:val="28"/>
          <w:lang w:val="uk-UA" w:eastAsia="uk-UA"/>
        </w:rPr>
        <w:t xml:space="preserve">додатку </w:t>
      </w:r>
      <w:r w:rsidR="0035487D" w:rsidRPr="00D0537A">
        <w:rPr>
          <w:b/>
          <w:sz w:val="28"/>
          <w:szCs w:val="28"/>
          <w:lang w:val="uk-UA" w:eastAsia="uk-UA"/>
        </w:rPr>
        <w:t>2</w:t>
      </w:r>
      <w:r w:rsidR="00A27C06" w:rsidRPr="00D0537A">
        <w:rPr>
          <w:sz w:val="28"/>
          <w:szCs w:val="28"/>
          <w:lang w:val="uk-UA" w:eastAsia="uk-UA"/>
        </w:rPr>
        <w:t xml:space="preserve"> до цього Положення;</w:t>
      </w:r>
    </w:p>
    <w:p w:rsidR="00A27C06" w:rsidRPr="00D0537A" w:rsidRDefault="002F01BF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sz w:val="28"/>
          <w:szCs w:val="28"/>
          <w:lang w:val="uk-UA" w:eastAsia="uk-UA"/>
        </w:rPr>
      </w:pPr>
      <w:hyperlink r:id="rId14" w:anchor="n133" w:history="1">
        <w:r w:rsidR="00A27C06" w:rsidRPr="00D0537A">
          <w:rPr>
            <w:sz w:val="28"/>
            <w:szCs w:val="28"/>
            <w:u w:val="single"/>
            <w:lang w:val="uk-UA" w:eastAsia="uk-UA"/>
          </w:rPr>
          <w:t>індивідуальний план</w:t>
        </w:r>
        <w:r w:rsidR="00966D4E" w:rsidRPr="00D0537A">
          <w:rPr>
            <w:sz w:val="28"/>
            <w:szCs w:val="28"/>
            <w:u w:val="single"/>
            <w:lang w:val="uk-UA" w:eastAsia="uk-UA"/>
          </w:rPr>
          <w:t xml:space="preserve"> (програма)</w:t>
        </w:r>
        <w:r w:rsidR="00A27C06" w:rsidRPr="00D0537A">
          <w:rPr>
            <w:sz w:val="28"/>
            <w:szCs w:val="28"/>
            <w:u w:val="single"/>
            <w:lang w:val="uk-UA" w:eastAsia="uk-UA"/>
          </w:rPr>
          <w:t xml:space="preserve"> стажування</w:t>
        </w:r>
      </w:hyperlink>
      <w:r w:rsidR="00A27C06" w:rsidRPr="00D0537A">
        <w:rPr>
          <w:sz w:val="28"/>
          <w:szCs w:val="28"/>
          <w:lang w:val="uk-UA" w:eastAsia="uk-UA"/>
        </w:rPr>
        <w:t xml:space="preserve"> за формою, наведеною в </w:t>
      </w:r>
      <w:r w:rsidR="00A27C06" w:rsidRPr="00D0537A">
        <w:rPr>
          <w:b/>
          <w:sz w:val="28"/>
          <w:szCs w:val="28"/>
          <w:lang w:val="uk-UA" w:eastAsia="uk-UA"/>
        </w:rPr>
        <w:t xml:space="preserve">додатку </w:t>
      </w:r>
      <w:r w:rsidR="0035487D" w:rsidRPr="00D0537A">
        <w:rPr>
          <w:b/>
          <w:sz w:val="28"/>
          <w:szCs w:val="28"/>
          <w:lang w:val="uk-UA" w:eastAsia="uk-UA"/>
        </w:rPr>
        <w:t>3</w:t>
      </w:r>
      <w:r w:rsidR="00A27C06" w:rsidRPr="00D0537A">
        <w:rPr>
          <w:sz w:val="28"/>
          <w:szCs w:val="28"/>
          <w:lang w:val="uk-UA" w:eastAsia="uk-UA"/>
        </w:rPr>
        <w:t xml:space="preserve"> до цього Положення</w:t>
      </w:r>
      <w:r w:rsidR="0022306B" w:rsidRPr="00D0537A">
        <w:rPr>
          <w:sz w:val="28"/>
          <w:szCs w:val="28"/>
          <w:lang w:val="uk-UA" w:eastAsia="uk-UA"/>
        </w:rPr>
        <w:t>.</w:t>
      </w:r>
    </w:p>
    <w:p w:rsidR="00966D4E" w:rsidRPr="00D0537A" w:rsidRDefault="00966D4E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sz w:val="28"/>
          <w:szCs w:val="28"/>
          <w:lang w:val="uk-UA" w:eastAsia="uk-UA"/>
        </w:rPr>
        <w:t xml:space="preserve">заяву про зарахування на курси підвищення кваліфікації </w:t>
      </w:r>
      <w:r w:rsidR="001F2E5C" w:rsidRPr="00D0537A">
        <w:rPr>
          <w:sz w:val="28"/>
          <w:szCs w:val="28"/>
          <w:lang w:val="uk-UA" w:eastAsia="uk-UA"/>
        </w:rPr>
        <w:t xml:space="preserve">за формою, наведеною в </w:t>
      </w:r>
      <w:r w:rsidR="001F2E5C" w:rsidRPr="00D0537A">
        <w:rPr>
          <w:b/>
          <w:sz w:val="28"/>
          <w:szCs w:val="28"/>
          <w:lang w:val="uk-UA" w:eastAsia="uk-UA"/>
        </w:rPr>
        <w:t xml:space="preserve">додатку </w:t>
      </w:r>
      <w:r w:rsidR="0035487D" w:rsidRPr="00D0537A">
        <w:rPr>
          <w:b/>
          <w:sz w:val="28"/>
          <w:szCs w:val="28"/>
          <w:lang w:val="uk-UA" w:eastAsia="uk-UA"/>
        </w:rPr>
        <w:t>4</w:t>
      </w:r>
      <w:r w:rsidR="001F2E5C" w:rsidRPr="00D0537A">
        <w:rPr>
          <w:sz w:val="28"/>
          <w:szCs w:val="28"/>
          <w:lang w:val="uk-UA" w:eastAsia="uk-UA"/>
        </w:rPr>
        <w:t>до цього Положення</w:t>
      </w:r>
      <w:r w:rsidR="0022306B" w:rsidRPr="00D0537A">
        <w:rPr>
          <w:sz w:val="28"/>
          <w:szCs w:val="28"/>
          <w:lang w:val="uk-UA" w:eastAsia="uk-UA"/>
        </w:rPr>
        <w:t>;</w:t>
      </w:r>
    </w:p>
    <w:p w:rsidR="0022306B" w:rsidRPr="00D0537A" w:rsidRDefault="00247CB4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sz w:val="28"/>
          <w:szCs w:val="28"/>
          <w:lang w:val="uk-UA" w:eastAsia="uk-UA"/>
        </w:rPr>
        <w:t>копії: паспорта,</w:t>
      </w:r>
      <w:r w:rsidR="00BB08B6">
        <w:rPr>
          <w:sz w:val="28"/>
          <w:szCs w:val="28"/>
          <w:lang w:val="uk-UA" w:eastAsia="uk-UA"/>
        </w:rPr>
        <w:t xml:space="preserve"> </w:t>
      </w:r>
      <w:r w:rsidRPr="00D0537A">
        <w:rPr>
          <w:sz w:val="28"/>
          <w:szCs w:val="28"/>
          <w:lang w:val="uk-UA" w:eastAsia="uk-UA"/>
        </w:rPr>
        <w:t>документа про освіту</w:t>
      </w:r>
      <w:r w:rsidR="00572F5F" w:rsidRPr="00D0537A">
        <w:rPr>
          <w:sz w:val="28"/>
          <w:szCs w:val="28"/>
          <w:lang w:val="uk-UA" w:eastAsia="uk-UA"/>
        </w:rPr>
        <w:t>.</w:t>
      </w:r>
    </w:p>
    <w:p w:rsidR="00105EBF" w:rsidRPr="00D0537A" w:rsidRDefault="00BB08B6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2.6</w:t>
      </w:r>
      <w:r w:rsidR="002A6BB7"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105EBF" w:rsidRPr="00D0537A">
        <w:rPr>
          <w:color w:val="000000"/>
          <w:sz w:val="28"/>
          <w:szCs w:val="28"/>
          <w:lang w:val="uk-UA" w:eastAsia="uk-UA"/>
        </w:rPr>
        <w:t>Працівники, які проходитимуть навчання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05EBF" w:rsidRPr="00D0537A">
        <w:rPr>
          <w:sz w:val="28"/>
          <w:szCs w:val="28"/>
          <w:lang w:val="uk-UA" w:eastAsia="uk-UA"/>
        </w:rPr>
        <w:t>за рахунок коштів, не передбачених у кошторис</w:t>
      </w:r>
      <w:r>
        <w:rPr>
          <w:sz w:val="28"/>
          <w:szCs w:val="28"/>
          <w:lang w:val="uk-UA" w:eastAsia="uk-UA"/>
        </w:rPr>
        <w:t>і</w:t>
      </w:r>
      <w:r w:rsidR="00105EBF" w:rsidRPr="00D0537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Університету</w:t>
      </w:r>
      <w:r w:rsidR="00105EBF" w:rsidRPr="00D0537A">
        <w:rPr>
          <w:sz w:val="28"/>
          <w:szCs w:val="28"/>
          <w:lang w:val="uk-UA" w:eastAsia="uk-UA"/>
        </w:rPr>
        <w:t xml:space="preserve">, </w:t>
      </w:r>
      <w:r w:rsidR="00105EBF" w:rsidRPr="00D0537A">
        <w:rPr>
          <w:color w:val="000000"/>
          <w:sz w:val="28"/>
          <w:szCs w:val="28"/>
          <w:lang w:val="uk-UA" w:eastAsia="uk-UA"/>
        </w:rPr>
        <w:t>подають до ЦППК такі документи:</w:t>
      </w:r>
    </w:p>
    <w:p w:rsidR="00105EBF" w:rsidRPr="00D0537A" w:rsidRDefault="00105EBF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sz w:val="28"/>
          <w:szCs w:val="28"/>
          <w:lang w:val="uk-UA" w:eastAsia="uk-UA"/>
        </w:rPr>
      </w:pPr>
      <w:bookmarkStart w:id="26" w:name="_Hlk28100972"/>
      <w:r w:rsidRPr="00D0537A">
        <w:rPr>
          <w:sz w:val="28"/>
          <w:szCs w:val="28"/>
          <w:lang w:val="uk-UA" w:eastAsia="uk-UA"/>
        </w:rPr>
        <w:t xml:space="preserve">заяву про зарахування на курси підвищення кваліфікації </w:t>
      </w:r>
      <w:bookmarkEnd w:id="26"/>
      <w:r w:rsidR="001F2E5C" w:rsidRPr="00D0537A">
        <w:rPr>
          <w:sz w:val="28"/>
          <w:szCs w:val="28"/>
          <w:lang w:val="uk-UA" w:eastAsia="uk-UA"/>
        </w:rPr>
        <w:t xml:space="preserve">за формою, наведеною в </w:t>
      </w:r>
      <w:r w:rsidR="001F2E5C" w:rsidRPr="00D0537A">
        <w:rPr>
          <w:b/>
          <w:sz w:val="28"/>
          <w:szCs w:val="28"/>
          <w:lang w:val="uk-UA" w:eastAsia="uk-UA"/>
        </w:rPr>
        <w:t xml:space="preserve">додатку </w:t>
      </w:r>
      <w:r w:rsidR="0035487D" w:rsidRPr="00D0537A">
        <w:rPr>
          <w:b/>
          <w:sz w:val="28"/>
          <w:szCs w:val="28"/>
          <w:lang w:val="uk-UA" w:eastAsia="uk-UA"/>
        </w:rPr>
        <w:t>4</w:t>
      </w:r>
      <w:r w:rsidR="00BB08B6">
        <w:rPr>
          <w:b/>
          <w:sz w:val="28"/>
          <w:szCs w:val="28"/>
          <w:lang w:val="uk-UA" w:eastAsia="uk-UA"/>
        </w:rPr>
        <w:t xml:space="preserve"> </w:t>
      </w:r>
      <w:r w:rsidR="001F2E5C" w:rsidRPr="00D0537A">
        <w:rPr>
          <w:sz w:val="28"/>
          <w:szCs w:val="28"/>
          <w:lang w:val="uk-UA" w:eastAsia="uk-UA"/>
        </w:rPr>
        <w:t>до цього Положення</w:t>
      </w:r>
      <w:r w:rsidRPr="00D0537A">
        <w:rPr>
          <w:sz w:val="28"/>
          <w:szCs w:val="28"/>
          <w:lang w:val="uk-UA" w:eastAsia="uk-UA"/>
        </w:rPr>
        <w:t>;</w:t>
      </w:r>
    </w:p>
    <w:p w:rsidR="009A245A" w:rsidRPr="00D0537A" w:rsidRDefault="009A245A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sz w:val="28"/>
          <w:szCs w:val="28"/>
          <w:lang w:val="uk-UA" w:eastAsia="uk-UA"/>
        </w:rPr>
        <w:t>копії: паспорта, документа про освіту</w:t>
      </w:r>
      <w:r w:rsidR="002831BD" w:rsidRPr="00D0537A">
        <w:rPr>
          <w:sz w:val="28"/>
          <w:szCs w:val="28"/>
          <w:lang w:val="uk-UA" w:eastAsia="uk-UA"/>
        </w:rPr>
        <w:t>.</w:t>
      </w:r>
    </w:p>
    <w:p w:rsidR="00B26E9F" w:rsidRPr="00D0537A" w:rsidRDefault="00BB08B6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2.7</w:t>
      </w:r>
      <w:r w:rsidR="00B26E9F" w:rsidRPr="00D0537A">
        <w:rPr>
          <w:color w:val="000000"/>
          <w:sz w:val="28"/>
          <w:szCs w:val="28"/>
          <w:lang w:val="uk-UA" w:eastAsia="uk-UA"/>
        </w:rPr>
        <w:t xml:space="preserve">. Зарахування на навчання здійснюється за </w:t>
      </w:r>
      <w:r w:rsidR="00B26E9F" w:rsidRPr="00D0537A">
        <w:rPr>
          <w:sz w:val="28"/>
          <w:szCs w:val="28"/>
          <w:lang w:val="uk-UA" w:eastAsia="uk-UA"/>
        </w:rPr>
        <w:t xml:space="preserve">наказом ректора Університету на підставі </w:t>
      </w:r>
      <w:r w:rsidR="00062F7D" w:rsidRPr="00D0537A">
        <w:rPr>
          <w:sz w:val="28"/>
          <w:szCs w:val="28"/>
          <w:lang w:val="uk-UA" w:eastAsia="uk-UA"/>
        </w:rPr>
        <w:t>договору</w:t>
      </w:r>
      <w:r>
        <w:rPr>
          <w:sz w:val="28"/>
          <w:szCs w:val="28"/>
          <w:lang w:val="uk-UA" w:eastAsia="uk-UA"/>
        </w:rPr>
        <w:t xml:space="preserve"> </w:t>
      </w:r>
      <w:r w:rsidR="00062F7D" w:rsidRPr="00D0537A">
        <w:rPr>
          <w:sz w:val="28"/>
          <w:szCs w:val="28"/>
          <w:lang w:val="uk-UA" w:eastAsia="uk-UA"/>
        </w:rPr>
        <w:t>про</w:t>
      </w:r>
      <w:r w:rsidR="00B26E9F" w:rsidRPr="00D0537A">
        <w:rPr>
          <w:sz w:val="28"/>
          <w:szCs w:val="28"/>
          <w:lang w:val="uk-UA" w:eastAsia="uk-UA"/>
        </w:rPr>
        <w:t xml:space="preserve"> підвищення кваліфікації </w:t>
      </w:r>
      <w:r w:rsidR="00062F7D" w:rsidRPr="00D0537A">
        <w:rPr>
          <w:sz w:val="28"/>
          <w:szCs w:val="28"/>
          <w:lang w:val="uk-UA" w:eastAsia="uk-UA"/>
        </w:rPr>
        <w:t xml:space="preserve">/стажування </w:t>
      </w:r>
      <w:r w:rsidR="00B26E9F" w:rsidRPr="00D0537A">
        <w:rPr>
          <w:sz w:val="28"/>
          <w:szCs w:val="28"/>
          <w:lang w:val="uk-UA" w:eastAsia="uk-UA"/>
        </w:rPr>
        <w:t>педагогічного (науково-педагогічного) працівника та/або заяви про зарахування на курси підвищення кваліфікації</w:t>
      </w:r>
      <w:r w:rsidR="00B26E9F" w:rsidRPr="00D0537A">
        <w:rPr>
          <w:color w:val="000000"/>
          <w:sz w:val="28"/>
          <w:szCs w:val="28"/>
          <w:lang w:val="uk-UA" w:eastAsia="uk-UA"/>
        </w:rPr>
        <w:t>.</w:t>
      </w:r>
    </w:p>
    <w:p w:rsidR="00A27C06" w:rsidRPr="00D0537A" w:rsidRDefault="007C258E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B26E9F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8.</w:t>
      </w:r>
      <w:r w:rsidR="00B26E9F" w:rsidRPr="00D0537A">
        <w:rPr>
          <w:color w:val="000000"/>
          <w:sz w:val="28"/>
          <w:szCs w:val="28"/>
          <w:lang w:val="uk-UA" w:eastAsia="uk-UA"/>
        </w:rPr>
        <w:t xml:space="preserve"> </w:t>
      </w:r>
      <w:r w:rsidR="00A27C06" w:rsidRPr="00D0537A">
        <w:rPr>
          <w:color w:val="000000"/>
          <w:sz w:val="28"/>
          <w:szCs w:val="28"/>
          <w:lang w:val="uk-UA" w:eastAsia="uk-UA"/>
        </w:rPr>
        <w:t xml:space="preserve">Обробка персональних даних працівників здійснюється відповідно до </w:t>
      </w:r>
      <w:r w:rsidR="00CD0738">
        <w:rPr>
          <w:sz w:val="28"/>
          <w:szCs w:val="28"/>
          <w:lang w:val="uk-UA" w:eastAsia="uk-UA"/>
        </w:rPr>
        <w:t xml:space="preserve">вимог </w:t>
      </w:r>
      <w:hyperlink r:id="rId15" w:tgtFrame="_blank" w:history="1">
        <w:r w:rsidR="00A27C06" w:rsidRPr="00D0537A">
          <w:rPr>
            <w:sz w:val="28"/>
            <w:szCs w:val="28"/>
            <w:lang w:val="uk-UA" w:eastAsia="uk-UA"/>
          </w:rPr>
          <w:t xml:space="preserve">Закону України </w:t>
        </w:r>
        <w:r w:rsidR="00CE7915" w:rsidRPr="00D0537A">
          <w:rPr>
            <w:sz w:val="28"/>
            <w:szCs w:val="28"/>
            <w:lang w:val="uk-UA" w:eastAsia="uk-UA"/>
          </w:rPr>
          <w:t>«</w:t>
        </w:r>
        <w:r w:rsidR="00A27C06" w:rsidRPr="00D0537A">
          <w:rPr>
            <w:sz w:val="28"/>
            <w:szCs w:val="28"/>
            <w:lang w:val="uk-UA" w:eastAsia="uk-UA"/>
          </w:rPr>
          <w:t>Про захист персональних даних</w:t>
        </w:r>
      </w:hyperlink>
      <w:r w:rsidR="00CE7915" w:rsidRPr="00D0537A">
        <w:rPr>
          <w:sz w:val="28"/>
          <w:szCs w:val="28"/>
          <w:lang w:val="uk-UA" w:eastAsia="uk-UA"/>
        </w:rPr>
        <w:t>»</w:t>
      </w:r>
      <w:r w:rsidR="00A27C06" w:rsidRPr="00D0537A">
        <w:rPr>
          <w:sz w:val="28"/>
          <w:szCs w:val="28"/>
          <w:lang w:val="uk-UA" w:eastAsia="uk-UA"/>
        </w:rPr>
        <w:t>.</w:t>
      </w:r>
    </w:p>
    <w:p w:rsidR="001F2E5C" w:rsidRPr="00D0537A" w:rsidRDefault="007C258E" w:rsidP="00E751A2">
      <w:pPr>
        <w:widowControl/>
        <w:shd w:val="clear" w:color="auto" w:fill="FFFFFF"/>
        <w:autoSpaceDE/>
        <w:autoSpaceDN/>
        <w:adjustRightInd/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B26E9F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9.</w:t>
      </w:r>
      <w:r w:rsidR="00B26E9F" w:rsidRPr="00D0537A">
        <w:rPr>
          <w:color w:val="000000"/>
          <w:sz w:val="28"/>
          <w:szCs w:val="28"/>
          <w:lang w:val="uk-UA" w:eastAsia="uk-UA"/>
        </w:rPr>
        <w:t xml:space="preserve"> </w:t>
      </w:r>
      <w:r w:rsidR="00A27C06" w:rsidRPr="00D0537A">
        <w:rPr>
          <w:color w:val="000000"/>
          <w:sz w:val="28"/>
          <w:szCs w:val="28"/>
          <w:lang w:val="uk-UA" w:eastAsia="uk-UA"/>
        </w:rPr>
        <w:t xml:space="preserve">Направлення </w:t>
      </w:r>
      <w:r w:rsidR="005256EA" w:rsidRPr="00D0537A">
        <w:rPr>
          <w:color w:val="000000"/>
          <w:sz w:val="28"/>
          <w:szCs w:val="28"/>
          <w:lang w:val="uk-UA" w:eastAsia="uk-UA"/>
        </w:rPr>
        <w:t xml:space="preserve">на </w:t>
      </w:r>
      <w:r w:rsidR="00BA19D0" w:rsidRPr="00D0537A">
        <w:rPr>
          <w:color w:val="000000"/>
          <w:sz w:val="28"/>
          <w:szCs w:val="28"/>
          <w:lang w:val="uk-UA" w:eastAsia="uk-UA"/>
        </w:rPr>
        <w:t>підвищення кваліфікації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247CB4" w:rsidRPr="00D0537A">
        <w:rPr>
          <w:color w:val="000000"/>
          <w:sz w:val="28"/>
          <w:szCs w:val="28"/>
          <w:lang w:val="uk-UA" w:eastAsia="uk-UA"/>
        </w:rPr>
        <w:t xml:space="preserve">працівників Університету </w:t>
      </w:r>
      <w:r w:rsidR="00A27C06" w:rsidRPr="00D0537A">
        <w:rPr>
          <w:color w:val="000000"/>
          <w:sz w:val="28"/>
          <w:szCs w:val="28"/>
          <w:lang w:val="uk-UA" w:eastAsia="uk-UA"/>
        </w:rPr>
        <w:t xml:space="preserve">здійснюється за наказом </w:t>
      </w:r>
      <w:r w:rsidR="00247CB4" w:rsidRPr="00D0537A">
        <w:rPr>
          <w:color w:val="000000"/>
          <w:sz w:val="28"/>
          <w:szCs w:val="28"/>
          <w:lang w:val="uk-UA" w:eastAsia="uk-UA"/>
        </w:rPr>
        <w:t>ректора</w:t>
      </w:r>
      <w:r w:rsidR="00A27C06" w:rsidRPr="00D0537A">
        <w:rPr>
          <w:color w:val="000000"/>
          <w:sz w:val="28"/>
          <w:szCs w:val="28"/>
          <w:lang w:val="uk-UA" w:eastAsia="uk-UA"/>
        </w:rPr>
        <w:t xml:space="preserve"> відповідно до плану та договору</w:t>
      </w:r>
      <w:r w:rsidR="00247CB4" w:rsidRPr="00D0537A">
        <w:rPr>
          <w:color w:val="000000"/>
          <w:sz w:val="28"/>
          <w:szCs w:val="28"/>
          <w:lang w:val="uk-UA" w:eastAsia="uk-UA"/>
        </w:rPr>
        <w:t xml:space="preserve"> із суб’єктом підвищення кваліфікації</w:t>
      </w:r>
      <w:r w:rsidR="00A27C06" w:rsidRPr="00D0537A">
        <w:rPr>
          <w:color w:val="000000"/>
          <w:sz w:val="28"/>
          <w:szCs w:val="28"/>
          <w:lang w:val="uk-UA" w:eastAsia="uk-UA"/>
        </w:rPr>
        <w:t>.</w:t>
      </w:r>
    </w:p>
    <w:p w:rsidR="00A27C06" w:rsidRPr="00D0537A" w:rsidRDefault="001F2E5C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sz w:val="28"/>
          <w:szCs w:val="28"/>
          <w:u w:val="single"/>
          <w:lang w:val="uk-UA" w:eastAsia="uk-UA"/>
        </w:rPr>
        <w:t>Заява про направлення на підвищення кваліфікації (стажування)</w:t>
      </w:r>
      <w:r w:rsidRPr="00D0537A">
        <w:rPr>
          <w:sz w:val="28"/>
          <w:szCs w:val="28"/>
          <w:lang w:val="uk-UA" w:eastAsia="uk-UA"/>
        </w:rPr>
        <w:t xml:space="preserve"> за формою, наведеною в </w:t>
      </w:r>
      <w:r w:rsidRPr="00D0537A">
        <w:rPr>
          <w:b/>
          <w:sz w:val="28"/>
          <w:szCs w:val="28"/>
          <w:lang w:val="uk-UA" w:eastAsia="uk-UA"/>
        </w:rPr>
        <w:t xml:space="preserve">додатку </w:t>
      </w:r>
      <w:r w:rsidR="00BA19D0" w:rsidRPr="00D0537A">
        <w:rPr>
          <w:b/>
          <w:sz w:val="28"/>
          <w:szCs w:val="28"/>
          <w:lang w:val="uk-UA" w:eastAsia="uk-UA"/>
        </w:rPr>
        <w:t>5</w:t>
      </w:r>
      <w:r w:rsidR="007C258E">
        <w:rPr>
          <w:b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до цього Положення, погоджується з керівником структурного підрозділу</w:t>
      </w:r>
      <w:r w:rsidR="00E126E0" w:rsidRPr="00D0537A">
        <w:rPr>
          <w:color w:val="000000"/>
          <w:sz w:val="28"/>
          <w:szCs w:val="28"/>
          <w:lang w:val="uk-UA" w:eastAsia="uk-UA"/>
        </w:rPr>
        <w:t>, директором ЦППК та головним бухгалтером.</w:t>
      </w:r>
    </w:p>
    <w:p w:rsidR="00434B30" w:rsidRPr="00D0537A" w:rsidRDefault="00B26E9F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2</w:t>
      </w:r>
      <w:r w:rsidR="00935A5C">
        <w:rPr>
          <w:color w:val="000000"/>
          <w:sz w:val="28"/>
          <w:szCs w:val="28"/>
          <w:lang w:val="uk-UA" w:eastAsia="uk-UA"/>
        </w:rPr>
        <w:t>.</w:t>
      </w:r>
      <w:r w:rsidR="00F153FB" w:rsidRPr="00D0537A">
        <w:rPr>
          <w:color w:val="000000"/>
          <w:sz w:val="28"/>
          <w:szCs w:val="28"/>
          <w:lang w:val="uk-UA" w:eastAsia="uk-UA"/>
        </w:rPr>
        <w:t>1</w:t>
      </w:r>
      <w:r w:rsidR="00935A5C">
        <w:rPr>
          <w:color w:val="000000"/>
          <w:sz w:val="28"/>
          <w:szCs w:val="28"/>
          <w:lang w:val="uk-UA" w:eastAsia="uk-UA"/>
        </w:rPr>
        <w:t>0</w:t>
      </w:r>
      <w:r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434B30" w:rsidRPr="00D0537A">
        <w:rPr>
          <w:color w:val="000000"/>
          <w:sz w:val="28"/>
          <w:szCs w:val="28"/>
          <w:lang w:val="uk-UA" w:eastAsia="uk-UA"/>
        </w:rPr>
        <w:t xml:space="preserve">Направлення працівників </w:t>
      </w:r>
      <w:r w:rsidR="002831BD" w:rsidRPr="00D0537A">
        <w:rPr>
          <w:color w:val="000000"/>
          <w:sz w:val="28"/>
          <w:szCs w:val="28"/>
          <w:lang w:val="uk-UA" w:eastAsia="uk-UA"/>
        </w:rPr>
        <w:t>на стажування</w:t>
      </w:r>
      <w:r w:rsidR="00935A5C">
        <w:rPr>
          <w:color w:val="000000"/>
          <w:sz w:val="28"/>
          <w:szCs w:val="28"/>
          <w:lang w:val="uk-UA" w:eastAsia="uk-UA"/>
        </w:rPr>
        <w:t xml:space="preserve"> </w:t>
      </w:r>
      <w:r w:rsidR="00434B30" w:rsidRPr="00D0537A">
        <w:rPr>
          <w:color w:val="000000"/>
          <w:sz w:val="28"/>
          <w:szCs w:val="28"/>
          <w:lang w:val="uk-UA" w:eastAsia="uk-UA"/>
        </w:rPr>
        <w:t xml:space="preserve">за межі України здійснюється відповідно </w:t>
      </w:r>
      <w:r w:rsidR="00434B30" w:rsidRPr="00D0537A">
        <w:rPr>
          <w:sz w:val="28"/>
          <w:szCs w:val="28"/>
          <w:lang w:val="uk-UA" w:eastAsia="uk-UA"/>
        </w:rPr>
        <w:t>до</w:t>
      </w:r>
      <w:r w:rsidR="00935A5C">
        <w:rPr>
          <w:sz w:val="28"/>
          <w:szCs w:val="28"/>
          <w:lang w:val="uk-UA" w:eastAsia="uk-UA"/>
        </w:rPr>
        <w:t xml:space="preserve"> </w:t>
      </w:r>
      <w:r w:rsidR="00F448E5" w:rsidRPr="00D0537A">
        <w:rPr>
          <w:sz w:val="28"/>
          <w:szCs w:val="28"/>
          <w:lang w:val="uk-UA"/>
        </w:rPr>
        <w:t>Положення</w:t>
      </w:r>
      <w:r w:rsidR="00935A5C">
        <w:rPr>
          <w:sz w:val="28"/>
          <w:szCs w:val="28"/>
          <w:lang w:val="uk-UA"/>
        </w:rPr>
        <w:t xml:space="preserve">  </w:t>
      </w:r>
      <w:r w:rsidR="00F448E5" w:rsidRPr="00D0537A">
        <w:rPr>
          <w:sz w:val="28"/>
          <w:szCs w:val="28"/>
          <w:lang w:val="uk-UA"/>
        </w:rPr>
        <w:t>про навчання</w:t>
      </w:r>
      <w:r w:rsidR="00935A5C">
        <w:rPr>
          <w:sz w:val="28"/>
          <w:szCs w:val="28"/>
          <w:lang w:val="uk-UA"/>
        </w:rPr>
        <w:t xml:space="preserve"> </w:t>
      </w:r>
      <w:r w:rsidR="00F448E5" w:rsidRPr="00D0537A">
        <w:rPr>
          <w:sz w:val="28"/>
          <w:szCs w:val="28"/>
          <w:lang w:val="uk-UA"/>
        </w:rPr>
        <w:t>студентів та стажування (наукове</w:t>
      </w:r>
      <w:r w:rsidR="00935A5C">
        <w:rPr>
          <w:sz w:val="28"/>
          <w:szCs w:val="28"/>
          <w:lang w:val="uk-UA"/>
        </w:rPr>
        <w:t xml:space="preserve"> </w:t>
      </w:r>
      <w:r w:rsidR="00F448E5" w:rsidRPr="00D0537A">
        <w:rPr>
          <w:sz w:val="28"/>
          <w:szCs w:val="28"/>
          <w:lang w:val="uk-UA"/>
        </w:rPr>
        <w:t>стажування) аспірантів, ад’юнктів і докторантів, наукових і науково-педагогічних</w:t>
      </w:r>
      <w:r w:rsidR="00935A5C">
        <w:rPr>
          <w:sz w:val="28"/>
          <w:szCs w:val="28"/>
          <w:lang w:val="uk-UA"/>
        </w:rPr>
        <w:t xml:space="preserve"> </w:t>
      </w:r>
      <w:r w:rsidR="00F448E5" w:rsidRPr="00D0537A">
        <w:rPr>
          <w:sz w:val="28"/>
          <w:szCs w:val="28"/>
          <w:lang w:val="uk-UA"/>
        </w:rPr>
        <w:t>працівників у провідних</w:t>
      </w:r>
      <w:r w:rsidR="00935A5C">
        <w:rPr>
          <w:sz w:val="28"/>
          <w:szCs w:val="28"/>
          <w:lang w:val="uk-UA"/>
        </w:rPr>
        <w:t xml:space="preserve"> </w:t>
      </w:r>
      <w:r w:rsidR="00F448E5" w:rsidRPr="00D0537A">
        <w:rPr>
          <w:sz w:val="28"/>
          <w:szCs w:val="28"/>
          <w:lang w:val="uk-UA"/>
        </w:rPr>
        <w:t>вищих</w:t>
      </w:r>
      <w:r w:rsidR="00935A5C">
        <w:rPr>
          <w:sz w:val="28"/>
          <w:szCs w:val="28"/>
          <w:lang w:val="uk-UA"/>
        </w:rPr>
        <w:t xml:space="preserve"> </w:t>
      </w:r>
      <w:r w:rsidR="00F448E5" w:rsidRPr="00D0537A">
        <w:rPr>
          <w:sz w:val="28"/>
          <w:szCs w:val="28"/>
          <w:lang w:val="uk-UA"/>
        </w:rPr>
        <w:t>навчальних закладах та наукових</w:t>
      </w:r>
      <w:r w:rsidR="00935A5C">
        <w:rPr>
          <w:sz w:val="28"/>
          <w:szCs w:val="28"/>
          <w:lang w:val="uk-UA"/>
        </w:rPr>
        <w:t xml:space="preserve"> </w:t>
      </w:r>
      <w:r w:rsidR="00F448E5" w:rsidRPr="00D0537A">
        <w:rPr>
          <w:sz w:val="28"/>
          <w:szCs w:val="28"/>
          <w:lang w:val="uk-UA"/>
        </w:rPr>
        <w:t>установах за кордоном</w:t>
      </w:r>
      <w:r w:rsidR="00434B30" w:rsidRPr="00D0537A">
        <w:rPr>
          <w:sz w:val="28"/>
          <w:szCs w:val="28"/>
          <w:lang w:val="uk-UA" w:eastAsia="uk-UA"/>
        </w:rPr>
        <w:t xml:space="preserve">, </w:t>
      </w:r>
      <w:r w:rsidR="00434B30" w:rsidRPr="00D0537A">
        <w:rPr>
          <w:color w:val="000000"/>
          <w:sz w:val="28"/>
          <w:szCs w:val="28"/>
          <w:lang w:val="uk-UA" w:eastAsia="uk-UA"/>
        </w:rPr>
        <w:t>затвердженого постановою Кабінету Міністрів України від 13 квітня 2011 року № 411, на підставі договорів, укладених з іноземними вищими навчальними закладами, науковими та іншими установами</w:t>
      </w:r>
      <w:r w:rsidR="00F448E5" w:rsidRPr="00D0537A">
        <w:rPr>
          <w:color w:val="000000"/>
          <w:sz w:val="28"/>
          <w:szCs w:val="28"/>
          <w:lang w:val="uk-UA" w:eastAsia="uk-UA"/>
        </w:rPr>
        <w:t>,</w:t>
      </w:r>
      <w:r w:rsidR="00561F4D">
        <w:rPr>
          <w:color w:val="000000"/>
          <w:sz w:val="28"/>
          <w:szCs w:val="28"/>
          <w:lang w:val="uk-UA" w:eastAsia="uk-UA"/>
        </w:rPr>
        <w:t xml:space="preserve"> </w:t>
      </w:r>
      <w:r w:rsidR="00F448E5" w:rsidRPr="00D0537A">
        <w:rPr>
          <w:color w:val="000000"/>
          <w:sz w:val="28"/>
          <w:szCs w:val="28"/>
          <w:lang w:val="uk-UA" w:eastAsia="uk-UA"/>
        </w:rPr>
        <w:t>а також фізичними і юридичними особами</w:t>
      </w:r>
      <w:r w:rsidR="00434B30" w:rsidRPr="00D0537A">
        <w:rPr>
          <w:color w:val="000000"/>
          <w:sz w:val="28"/>
          <w:szCs w:val="28"/>
          <w:lang w:val="uk-UA" w:eastAsia="uk-UA"/>
        </w:rPr>
        <w:t>.</w:t>
      </w:r>
    </w:p>
    <w:p w:rsidR="001E4A36" w:rsidRPr="00D0537A" w:rsidRDefault="00B26E9F" w:rsidP="00E751A2">
      <w:pPr>
        <w:widowControl/>
        <w:shd w:val="clear" w:color="auto" w:fill="FFFFFF"/>
        <w:autoSpaceDE/>
        <w:autoSpaceDN/>
        <w:adjustRightInd/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lastRenderedPageBreak/>
        <w:t>2</w:t>
      </w:r>
      <w:r w:rsidR="00935A5C">
        <w:rPr>
          <w:color w:val="000000"/>
          <w:sz w:val="28"/>
          <w:szCs w:val="28"/>
          <w:lang w:val="uk-UA" w:eastAsia="uk-UA"/>
        </w:rPr>
        <w:t>.11</w:t>
      </w:r>
      <w:r w:rsidRPr="00D0537A">
        <w:rPr>
          <w:color w:val="000000"/>
          <w:sz w:val="28"/>
          <w:szCs w:val="28"/>
          <w:lang w:val="uk-UA" w:eastAsia="uk-UA"/>
        </w:rPr>
        <w:t>.</w:t>
      </w:r>
      <w:r w:rsidR="001E4A36" w:rsidRPr="00D0537A">
        <w:rPr>
          <w:color w:val="000000"/>
          <w:sz w:val="28"/>
          <w:szCs w:val="28"/>
          <w:lang w:val="uk-UA" w:eastAsia="uk-UA"/>
        </w:rPr>
        <w:t xml:space="preserve"> Стажування здійснюється за індивідуальн</w:t>
      </w:r>
      <w:r w:rsidR="00A75536" w:rsidRPr="00D0537A">
        <w:rPr>
          <w:color w:val="000000"/>
          <w:sz w:val="28"/>
          <w:szCs w:val="28"/>
          <w:lang w:val="uk-UA" w:eastAsia="uk-UA"/>
        </w:rPr>
        <w:t>им планом</w:t>
      </w:r>
      <w:r w:rsidR="00935A5C">
        <w:rPr>
          <w:color w:val="000000"/>
          <w:sz w:val="28"/>
          <w:szCs w:val="28"/>
          <w:lang w:val="uk-UA" w:eastAsia="uk-UA"/>
        </w:rPr>
        <w:t xml:space="preserve">  </w:t>
      </w:r>
      <w:r w:rsidR="00A75536" w:rsidRPr="00D0537A">
        <w:rPr>
          <w:color w:val="000000"/>
          <w:sz w:val="28"/>
          <w:szCs w:val="28"/>
          <w:lang w:val="uk-UA" w:eastAsia="uk-UA"/>
        </w:rPr>
        <w:t>(</w:t>
      </w:r>
      <w:r w:rsidR="001E4A36" w:rsidRPr="00D0537A">
        <w:rPr>
          <w:color w:val="000000"/>
          <w:sz w:val="28"/>
          <w:szCs w:val="28"/>
          <w:lang w:val="uk-UA" w:eastAsia="uk-UA"/>
        </w:rPr>
        <w:t>програмою</w:t>
      </w:r>
      <w:r w:rsidR="00A75536" w:rsidRPr="00D0537A">
        <w:rPr>
          <w:color w:val="000000"/>
          <w:sz w:val="28"/>
          <w:szCs w:val="28"/>
          <w:lang w:val="uk-UA" w:eastAsia="uk-UA"/>
        </w:rPr>
        <w:t>)</w:t>
      </w:r>
      <w:r w:rsidR="001E4A36" w:rsidRPr="00D0537A">
        <w:rPr>
          <w:color w:val="000000"/>
          <w:sz w:val="28"/>
          <w:szCs w:val="28"/>
          <w:lang w:val="uk-UA" w:eastAsia="uk-UA"/>
        </w:rPr>
        <w:t xml:space="preserve">, що розробляється </w:t>
      </w:r>
      <w:r w:rsidR="00062F7D" w:rsidRPr="00D0537A">
        <w:rPr>
          <w:color w:val="000000"/>
          <w:sz w:val="28"/>
          <w:szCs w:val="28"/>
          <w:lang w:val="uk-UA" w:eastAsia="uk-UA"/>
        </w:rPr>
        <w:t xml:space="preserve">і схвалюється </w:t>
      </w:r>
      <w:r w:rsidR="001E4A36" w:rsidRPr="00D0537A">
        <w:rPr>
          <w:color w:val="000000"/>
          <w:sz w:val="28"/>
          <w:szCs w:val="28"/>
          <w:lang w:val="uk-UA" w:eastAsia="uk-UA"/>
        </w:rPr>
        <w:t>відповідною кафедрою, іншим структурним підрозділом і затверджується ректором Університету.</w:t>
      </w:r>
    </w:p>
    <w:p w:rsidR="003F01B4" w:rsidRPr="00D0537A" w:rsidRDefault="00B26E9F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2</w:t>
      </w:r>
      <w:r w:rsidR="00935A5C">
        <w:rPr>
          <w:color w:val="000000"/>
          <w:sz w:val="28"/>
          <w:szCs w:val="28"/>
          <w:lang w:val="uk-UA" w:eastAsia="uk-UA"/>
        </w:rPr>
        <w:t>.12</w:t>
      </w:r>
      <w:r w:rsidRPr="00D053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Між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закладом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освіти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працівник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працівники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якого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проходить (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проходять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, та </w:t>
      </w:r>
      <w:r w:rsidR="003F01B4" w:rsidRPr="00D0537A">
        <w:rPr>
          <w:color w:val="000000"/>
          <w:sz w:val="28"/>
          <w:szCs w:val="28"/>
          <w:lang w:val="uk-UA" w:eastAsia="uk-UA"/>
        </w:rPr>
        <w:t>Університетом</w:t>
      </w:r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укладається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договір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що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передбачає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стажування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одного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чи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декількох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працівників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. У такому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випадку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індивідуальна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індивідуальні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програма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програми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) є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невід’ємним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невід’ємними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додатком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3F01B4" w:rsidRPr="00D0537A">
        <w:rPr>
          <w:color w:val="000000"/>
          <w:sz w:val="28"/>
          <w:szCs w:val="28"/>
          <w:lang w:eastAsia="uk-UA"/>
        </w:rPr>
        <w:t>додатками</w:t>
      </w:r>
      <w:proofErr w:type="spellEnd"/>
      <w:r w:rsidR="003F01B4" w:rsidRPr="00D0537A">
        <w:rPr>
          <w:color w:val="000000"/>
          <w:sz w:val="28"/>
          <w:szCs w:val="28"/>
          <w:lang w:eastAsia="uk-UA"/>
        </w:rPr>
        <w:t xml:space="preserve">) </w:t>
      </w:r>
      <w:r w:rsidRPr="00D0537A">
        <w:rPr>
          <w:color w:val="000000"/>
          <w:sz w:val="28"/>
          <w:szCs w:val="28"/>
          <w:lang w:eastAsia="uk-UA"/>
        </w:rPr>
        <w:t>до договор</w:t>
      </w:r>
      <w:r w:rsidRPr="00D0537A">
        <w:rPr>
          <w:color w:val="000000"/>
          <w:sz w:val="28"/>
          <w:szCs w:val="28"/>
          <w:lang w:val="uk-UA" w:eastAsia="uk-UA"/>
        </w:rPr>
        <w:t>у</w:t>
      </w:r>
      <w:r w:rsidR="003F01B4" w:rsidRPr="00D0537A">
        <w:rPr>
          <w:color w:val="000000"/>
          <w:sz w:val="28"/>
          <w:szCs w:val="28"/>
          <w:lang w:eastAsia="uk-UA"/>
        </w:rPr>
        <w:t>.</w:t>
      </w:r>
    </w:p>
    <w:p w:rsidR="003F01B4" w:rsidRPr="00D0537A" w:rsidRDefault="003F01B4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eastAsia="uk-UA"/>
        </w:rPr>
      </w:pPr>
      <w:bookmarkStart w:id="27" w:name="n47"/>
      <w:bookmarkEnd w:id="27"/>
      <w:r w:rsidRPr="00D0537A">
        <w:rPr>
          <w:color w:val="000000"/>
          <w:sz w:val="28"/>
          <w:szCs w:val="28"/>
          <w:lang w:eastAsia="uk-UA"/>
        </w:rPr>
        <w:t xml:space="preserve">За </w:t>
      </w:r>
      <w:proofErr w:type="spellStart"/>
      <w:r w:rsidRPr="00D0537A">
        <w:rPr>
          <w:color w:val="000000"/>
          <w:sz w:val="28"/>
          <w:szCs w:val="28"/>
          <w:lang w:eastAsia="uk-UA"/>
        </w:rPr>
        <w:t>пропозицією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однієї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із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сторін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договору, до </w:t>
      </w:r>
      <w:proofErr w:type="spellStart"/>
      <w:r w:rsidRPr="00D0537A">
        <w:rPr>
          <w:color w:val="000000"/>
          <w:sz w:val="28"/>
          <w:szCs w:val="28"/>
          <w:lang w:eastAsia="uk-UA"/>
        </w:rPr>
        <w:t>нього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можуть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вноситися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зміни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D0537A">
        <w:rPr>
          <w:color w:val="000000"/>
          <w:sz w:val="28"/>
          <w:szCs w:val="28"/>
          <w:lang w:eastAsia="uk-UA"/>
        </w:rPr>
        <w:t>уточнення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 шляхом </w:t>
      </w:r>
      <w:proofErr w:type="spellStart"/>
      <w:r w:rsidRPr="00D0537A">
        <w:rPr>
          <w:color w:val="000000"/>
          <w:sz w:val="28"/>
          <w:szCs w:val="28"/>
          <w:lang w:eastAsia="uk-UA"/>
        </w:rPr>
        <w:t>укладення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відповідної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додаткової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угоди (</w:t>
      </w:r>
      <w:proofErr w:type="spellStart"/>
      <w:r w:rsidRPr="00D0537A">
        <w:rPr>
          <w:color w:val="000000"/>
          <w:sz w:val="28"/>
          <w:szCs w:val="28"/>
          <w:lang w:eastAsia="uk-UA"/>
        </w:rPr>
        <w:t>додатка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до угоди).</w:t>
      </w:r>
    </w:p>
    <w:p w:rsidR="003F01B4" w:rsidRPr="00D0537A" w:rsidRDefault="003F01B4" w:rsidP="00E751A2">
      <w:pPr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У разі с</w:t>
      </w:r>
      <w:proofErr w:type="spellStart"/>
      <w:r w:rsidRPr="00D0537A">
        <w:rPr>
          <w:color w:val="000000"/>
          <w:sz w:val="28"/>
          <w:szCs w:val="28"/>
          <w:lang w:eastAsia="uk-UA"/>
        </w:rPr>
        <w:t>амостійного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26E9F" w:rsidRPr="00D0537A">
        <w:rPr>
          <w:color w:val="000000"/>
          <w:sz w:val="28"/>
          <w:szCs w:val="28"/>
          <w:lang w:eastAsia="uk-UA"/>
        </w:rPr>
        <w:t>працівник</w:t>
      </w:r>
      <w:proofErr w:type="spellEnd"/>
      <w:r w:rsidR="00B26E9F" w:rsidRPr="00D0537A">
        <w:rPr>
          <w:color w:val="000000"/>
          <w:sz w:val="28"/>
          <w:szCs w:val="28"/>
          <w:lang w:val="uk-UA" w:eastAsia="uk-UA"/>
        </w:rPr>
        <w:t>ом</w:t>
      </w:r>
      <w:r w:rsidR="00935A5C">
        <w:rPr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проходження стажування</w:t>
      </w:r>
      <w:r w:rsidR="00B26E9F" w:rsidRPr="00D0537A">
        <w:rPr>
          <w:color w:val="000000"/>
          <w:sz w:val="28"/>
          <w:szCs w:val="28"/>
          <w:lang w:val="uk-UA" w:eastAsia="uk-UA"/>
        </w:rPr>
        <w:t>,</w:t>
      </w:r>
      <w:r w:rsidRPr="00D0537A">
        <w:rPr>
          <w:color w:val="000000"/>
          <w:sz w:val="28"/>
          <w:szCs w:val="28"/>
          <w:lang w:val="uk-UA" w:eastAsia="uk-UA"/>
        </w:rPr>
        <w:t xml:space="preserve"> договір укладається між Університетом та фізичною особою.</w:t>
      </w:r>
    </w:p>
    <w:p w:rsidR="003F01B4" w:rsidRPr="00D0537A" w:rsidRDefault="00B26E9F" w:rsidP="00E751A2">
      <w:pPr>
        <w:spacing w:after="150"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8" w:name="n48"/>
      <w:bookmarkEnd w:id="28"/>
      <w:r w:rsidRPr="00D0537A">
        <w:rPr>
          <w:color w:val="000000"/>
          <w:sz w:val="28"/>
          <w:szCs w:val="28"/>
          <w:lang w:val="uk-UA" w:eastAsia="uk-UA"/>
        </w:rPr>
        <w:t>2</w:t>
      </w:r>
      <w:r w:rsidR="00935A5C">
        <w:rPr>
          <w:color w:val="000000"/>
          <w:sz w:val="28"/>
          <w:szCs w:val="28"/>
          <w:lang w:val="uk-UA" w:eastAsia="uk-UA"/>
        </w:rPr>
        <w:t>.13</w:t>
      </w:r>
      <w:r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3F01B4" w:rsidRPr="00D0537A">
        <w:rPr>
          <w:color w:val="000000"/>
          <w:sz w:val="28"/>
          <w:szCs w:val="28"/>
          <w:lang w:val="uk-UA" w:eastAsia="uk-UA"/>
        </w:rPr>
        <w:t xml:space="preserve">Керівником стажування призначається науково-педагогічний чи науковий працівник, який працює в Університеті за основним місцем роботи, має науковий ступінь та/або вчене звання і не менше десяти років досвіду роботи на посадах науково-педагогічних чи наукових працівників (далі </w:t>
      </w:r>
      <w:r w:rsidR="00F06320" w:rsidRPr="00D0537A">
        <w:rPr>
          <w:color w:val="000000"/>
          <w:sz w:val="28"/>
          <w:szCs w:val="28"/>
          <w:lang w:val="uk-UA" w:eastAsia="uk-UA"/>
        </w:rPr>
        <w:t>–керівник стажування</w:t>
      </w:r>
      <w:r w:rsidR="003F01B4" w:rsidRPr="00D0537A">
        <w:rPr>
          <w:color w:val="000000"/>
          <w:sz w:val="28"/>
          <w:szCs w:val="28"/>
          <w:lang w:val="uk-UA" w:eastAsia="uk-UA"/>
        </w:rPr>
        <w:t>).</w:t>
      </w:r>
    </w:p>
    <w:p w:rsidR="00970E80" w:rsidRPr="00D0537A" w:rsidRDefault="00AF05C4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29" w:name="n51"/>
      <w:bookmarkStart w:id="30" w:name="n52"/>
      <w:bookmarkEnd w:id="29"/>
      <w:bookmarkEnd w:id="30"/>
      <w:r w:rsidRPr="00D0537A">
        <w:rPr>
          <w:color w:val="000000"/>
          <w:sz w:val="28"/>
          <w:szCs w:val="28"/>
          <w:lang w:val="uk-UA" w:eastAsia="uk-UA"/>
        </w:rPr>
        <w:t>2</w:t>
      </w:r>
      <w:r w:rsidR="00935A5C">
        <w:rPr>
          <w:color w:val="000000"/>
          <w:sz w:val="28"/>
          <w:szCs w:val="28"/>
          <w:lang w:val="uk-UA" w:eastAsia="uk-UA"/>
        </w:rPr>
        <w:t>.14</w:t>
      </w:r>
      <w:r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6F468A" w:rsidRPr="00D0537A">
        <w:rPr>
          <w:color w:val="000000"/>
          <w:sz w:val="28"/>
          <w:szCs w:val="28"/>
          <w:lang w:val="uk-UA" w:eastAsia="uk-UA"/>
        </w:rPr>
        <w:t xml:space="preserve">Оплата праці осіб, які залучаються до навчання працівників, визначається </w:t>
      </w:r>
      <w:r w:rsidR="00231F0A" w:rsidRPr="00D0537A">
        <w:rPr>
          <w:color w:val="000000"/>
          <w:sz w:val="28"/>
          <w:szCs w:val="28"/>
          <w:lang w:val="uk-UA" w:eastAsia="uk-UA"/>
        </w:rPr>
        <w:t xml:space="preserve">Університетом самостійно </w:t>
      </w:r>
      <w:r w:rsidR="006F468A" w:rsidRPr="00D0537A">
        <w:rPr>
          <w:color w:val="000000"/>
          <w:sz w:val="28"/>
          <w:szCs w:val="28"/>
          <w:lang w:val="uk-UA" w:eastAsia="uk-UA"/>
        </w:rPr>
        <w:t xml:space="preserve">відповідно до чинного законодавства або договором </w:t>
      </w:r>
      <w:r w:rsidR="00231F0A" w:rsidRPr="00D0537A">
        <w:rPr>
          <w:color w:val="000000"/>
          <w:sz w:val="28"/>
          <w:szCs w:val="28"/>
          <w:lang w:val="uk-UA" w:eastAsia="uk-UA"/>
        </w:rPr>
        <w:t>із</w:t>
      </w:r>
      <w:r w:rsidR="006F468A" w:rsidRPr="00D0537A">
        <w:rPr>
          <w:color w:val="000000"/>
          <w:sz w:val="28"/>
          <w:szCs w:val="28"/>
          <w:lang w:val="uk-UA" w:eastAsia="uk-UA"/>
        </w:rPr>
        <w:t xml:space="preserve"> замовником освітньої послуги</w:t>
      </w:r>
      <w:r w:rsidR="00231F0A" w:rsidRPr="00D0537A">
        <w:rPr>
          <w:color w:val="000000"/>
          <w:sz w:val="28"/>
          <w:szCs w:val="28"/>
          <w:lang w:val="uk-UA" w:eastAsia="uk-UA"/>
        </w:rPr>
        <w:t>,</w:t>
      </w:r>
      <w:r w:rsidR="006F468A" w:rsidRPr="00D0537A">
        <w:rPr>
          <w:color w:val="000000"/>
          <w:sz w:val="28"/>
          <w:szCs w:val="28"/>
          <w:lang w:val="uk-UA" w:eastAsia="uk-UA"/>
        </w:rPr>
        <w:t xml:space="preserve"> і не може бути </w:t>
      </w:r>
      <w:proofErr w:type="spellStart"/>
      <w:r w:rsidR="006F468A" w:rsidRPr="00D0537A">
        <w:rPr>
          <w:color w:val="000000"/>
          <w:sz w:val="28"/>
          <w:szCs w:val="28"/>
          <w:lang w:val="uk-UA" w:eastAsia="uk-UA"/>
        </w:rPr>
        <w:t>меньш</w:t>
      </w:r>
      <w:r w:rsidRPr="00D0537A">
        <w:rPr>
          <w:color w:val="000000"/>
          <w:sz w:val="28"/>
          <w:szCs w:val="28"/>
          <w:lang w:val="uk-UA" w:eastAsia="uk-UA"/>
        </w:rPr>
        <w:t>ою</w:t>
      </w:r>
      <w:proofErr w:type="spellEnd"/>
      <w:r w:rsidR="006F468A" w:rsidRPr="00D0537A">
        <w:rPr>
          <w:color w:val="000000"/>
          <w:sz w:val="28"/>
          <w:szCs w:val="28"/>
          <w:lang w:val="uk-UA" w:eastAsia="uk-UA"/>
        </w:rPr>
        <w:t>, ніж розмі</w:t>
      </w:r>
      <w:r w:rsidR="00935A5C">
        <w:rPr>
          <w:color w:val="000000"/>
          <w:sz w:val="28"/>
          <w:szCs w:val="28"/>
          <w:lang w:val="uk-UA" w:eastAsia="uk-UA"/>
        </w:rPr>
        <w:t xml:space="preserve">р ставок </w:t>
      </w:r>
      <w:proofErr w:type="spellStart"/>
      <w:r w:rsidR="00935A5C">
        <w:rPr>
          <w:color w:val="000000"/>
          <w:sz w:val="28"/>
          <w:szCs w:val="28"/>
          <w:lang w:val="uk-UA" w:eastAsia="uk-UA"/>
        </w:rPr>
        <w:t>погодиної</w:t>
      </w:r>
      <w:proofErr w:type="spellEnd"/>
      <w:r w:rsidR="00935A5C">
        <w:rPr>
          <w:color w:val="000000"/>
          <w:sz w:val="28"/>
          <w:szCs w:val="28"/>
          <w:lang w:val="uk-UA" w:eastAsia="uk-UA"/>
        </w:rPr>
        <w:t xml:space="preserve"> оплати праці</w:t>
      </w:r>
      <w:r w:rsidR="006F468A" w:rsidRPr="00D0537A">
        <w:rPr>
          <w:color w:val="000000"/>
          <w:sz w:val="28"/>
          <w:szCs w:val="28"/>
          <w:lang w:val="uk-UA" w:eastAsia="uk-UA"/>
        </w:rPr>
        <w:t xml:space="preserve"> працівників</w:t>
      </w:r>
      <w:r w:rsidR="00322FB2" w:rsidRPr="00D0537A">
        <w:rPr>
          <w:color w:val="000000"/>
          <w:sz w:val="28"/>
          <w:szCs w:val="28"/>
          <w:lang w:val="uk-UA" w:eastAsia="uk-UA"/>
        </w:rPr>
        <w:t xml:space="preserve"> усіх галузей економіки за проведення навчальних занять.</w:t>
      </w:r>
    </w:p>
    <w:p w:rsidR="00970E80" w:rsidRPr="00D0537A" w:rsidRDefault="00970E80" w:rsidP="00E751A2">
      <w:pPr>
        <w:spacing w:after="150" w:line="274" w:lineRule="auto"/>
        <w:ind w:firstLine="709"/>
        <w:jc w:val="both"/>
        <w:rPr>
          <w:sz w:val="28"/>
          <w:szCs w:val="28"/>
          <w:lang w:val="uk-UA" w:eastAsia="uk-UA"/>
        </w:rPr>
      </w:pPr>
      <w:r w:rsidRPr="00D0537A">
        <w:rPr>
          <w:sz w:val="28"/>
          <w:szCs w:val="28"/>
          <w:lang w:val="uk-UA" w:eastAsia="uk-UA"/>
        </w:rPr>
        <w:t>Один д</w:t>
      </w:r>
      <w:r w:rsidR="00935A5C">
        <w:rPr>
          <w:sz w:val="28"/>
          <w:szCs w:val="28"/>
          <w:lang w:val="uk-UA" w:eastAsia="uk-UA"/>
        </w:rPr>
        <w:t>е</w:t>
      </w:r>
      <w:r w:rsidRPr="00D0537A">
        <w:rPr>
          <w:sz w:val="28"/>
          <w:szCs w:val="28"/>
          <w:lang w:val="uk-UA" w:eastAsia="uk-UA"/>
        </w:rPr>
        <w:t>нь стажування оцінюється у 6 годин або 0,2 кредиту ЄКТС.</w:t>
      </w:r>
    </w:p>
    <w:p w:rsidR="00434B30" w:rsidRPr="00D0537A" w:rsidRDefault="00AF05C4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2</w:t>
      </w:r>
      <w:r w:rsidR="00935A5C">
        <w:rPr>
          <w:color w:val="000000"/>
          <w:sz w:val="28"/>
          <w:szCs w:val="28"/>
          <w:lang w:val="uk-UA" w:eastAsia="uk-UA"/>
        </w:rPr>
        <w:t>.15</w:t>
      </w:r>
      <w:r w:rsidRPr="00D0537A">
        <w:rPr>
          <w:color w:val="000000"/>
          <w:sz w:val="28"/>
          <w:szCs w:val="28"/>
          <w:lang w:val="uk-UA" w:eastAsia="uk-UA"/>
        </w:rPr>
        <w:t>.</w:t>
      </w:r>
      <w:r w:rsidR="00935A5C">
        <w:rPr>
          <w:color w:val="000000"/>
          <w:sz w:val="28"/>
          <w:szCs w:val="28"/>
          <w:lang w:val="uk-UA" w:eastAsia="uk-UA"/>
        </w:rPr>
        <w:t xml:space="preserve"> </w:t>
      </w:r>
      <w:r w:rsidR="00434B30" w:rsidRPr="00D0537A">
        <w:rPr>
          <w:color w:val="000000"/>
          <w:sz w:val="28"/>
          <w:szCs w:val="28"/>
          <w:lang w:val="uk-UA" w:eastAsia="uk-UA"/>
        </w:rPr>
        <w:t>За результатами проходження підвищення кваліфікації працівникам видається документ про підвищення кваліфікації, технічний опис, дизайн, спосіб виготовлення, порядок видачі та обліку якого визначається Університетом.</w:t>
      </w:r>
    </w:p>
    <w:p w:rsidR="00434B30" w:rsidRPr="00D0537A" w:rsidRDefault="00434B30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1" w:name="n58"/>
      <w:bookmarkEnd w:id="31"/>
      <w:r w:rsidRPr="00D0537A">
        <w:rPr>
          <w:color w:val="000000"/>
          <w:sz w:val="28"/>
          <w:szCs w:val="28"/>
          <w:lang w:val="uk-UA" w:eastAsia="uk-UA"/>
        </w:rPr>
        <w:t>Перелік виданих документів про підвищення кваліфікації оприлюднюється на веб-сайті Університету протягом 15 календарних днів після їх видачі та містить таку інформацію:</w:t>
      </w:r>
    </w:p>
    <w:p w:rsidR="00434B30" w:rsidRPr="00D0537A" w:rsidRDefault="00903E21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2" w:name="n59"/>
      <w:bookmarkEnd w:id="32"/>
      <w:r w:rsidRPr="00903E21">
        <w:rPr>
          <w:color w:val="000000"/>
          <w:sz w:val="28"/>
          <w:szCs w:val="28"/>
          <w:lang w:val="uk-UA"/>
        </w:rPr>
        <w:t xml:space="preserve">Власне </w:t>
      </w:r>
      <w:proofErr w:type="spellStart"/>
      <w:r w:rsidRPr="00903E21">
        <w:rPr>
          <w:color w:val="000000"/>
          <w:sz w:val="28"/>
          <w:szCs w:val="28"/>
          <w:lang w:val="uk-UA"/>
        </w:rPr>
        <w:t>ім՚я</w:t>
      </w:r>
      <w:proofErr w:type="spellEnd"/>
      <w:r w:rsidRPr="00903E21">
        <w:rPr>
          <w:color w:val="000000"/>
          <w:sz w:val="28"/>
          <w:szCs w:val="28"/>
          <w:lang w:val="uk-UA"/>
        </w:rPr>
        <w:t xml:space="preserve"> та прізвище</w:t>
      </w:r>
      <w:r>
        <w:rPr>
          <w:color w:val="000000"/>
          <w:sz w:val="24"/>
          <w:szCs w:val="24"/>
          <w:lang w:val="uk-UA"/>
        </w:rPr>
        <w:t xml:space="preserve"> </w:t>
      </w:r>
      <w:r w:rsidR="00434B30" w:rsidRPr="00D0537A">
        <w:rPr>
          <w:color w:val="000000"/>
          <w:sz w:val="28"/>
          <w:szCs w:val="28"/>
          <w:lang w:val="uk-UA" w:eastAsia="uk-UA"/>
        </w:rPr>
        <w:t>педагогічного або науково-педагогічного працівника, який пройшов підвищення кваліфікації;</w:t>
      </w:r>
    </w:p>
    <w:p w:rsidR="00434B30" w:rsidRPr="00D0537A" w:rsidRDefault="00434B30" w:rsidP="00E751A2">
      <w:pPr>
        <w:spacing w:line="274" w:lineRule="auto"/>
        <w:ind w:firstLine="709"/>
        <w:jc w:val="both"/>
        <w:rPr>
          <w:color w:val="000000"/>
          <w:sz w:val="28"/>
          <w:szCs w:val="28"/>
          <w:lang w:eastAsia="uk-UA"/>
        </w:rPr>
      </w:pPr>
      <w:bookmarkStart w:id="33" w:name="n60"/>
      <w:bookmarkEnd w:id="33"/>
      <w:r w:rsidRPr="00D0537A">
        <w:rPr>
          <w:color w:val="000000"/>
          <w:sz w:val="28"/>
          <w:szCs w:val="28"/>
          <w:lang w:eastAsia="uk-UA"/>
        </w:rPr>
        <w:t>форму, вид, тему (</w:t>
      </w:r>
      <w:proofErr w:type="spellStart"/>
      <w:r w:rsidRPr="00D0537A">
        <w:rPr>
          <w:color w:val="000000"/>
          <w:sz w:val="28"/>
          <w:szCs w:val="28"/>
          <w:lang w:eastAsia="uk-UA"/>
        </w:rPr>
        <w:t>напрям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0537A">
        <w:rPr>
          <w:color w:val="000000"/>
          <w:sz w:val="28"/>
          <w:szCs w:val="28"/>
          <w:lang w:eastAsia="uk-UA"/>
        </w:rPr>
        <w:t>найменування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="001D0E4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D0537A">
        <w:rPr>
          <w:color w:val="000000"/>
          <w:sz w:val="28"/>
          <w:szCs w:val="28"/>
          <w:lang w:eastAsia="uk-UA"/>
        </w:rPr>
        <w:t>його</w:t>
      </w:r>
      <w:proofErr w:type="spellEnd"/>
      <w:r w:rsidR="001D0E4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обсяг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D0537A">
        <w:rPr>
          <w:color w:val="000000"/>
          <w:sz w:val="28"/>
          <w:szCs w:val="28"/>
          <w:lang w:eastAsia="uk-UA"/>
        </w:rPr>
        <w:t>тривалість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 в годинах </w:t>
      </w:r>
      <w:proofErr w:type="spellStart"/>
      <w:r w:rsidRPr="00D0537A">
        <w:rPr>
          <w:color w:val="000000"/>
          <w:sz w:val="28"/>
          <w:szCs w:val="28"/>
          <w:lang w:eastAsia="uk-UA"/>
        </w:rPr>
        <w:t>або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кредитах ЄКТС;</w:t>
      </w:r>
    </w:p>
    <w:p w:rsidR="00434B30" w:rsidRPr="00D0537A" w:rsidRDefault="00434B30" w:rsidP="00E751A2">
      <w:pPr>
        <w:spacing w:after="150" w:line="274" w:lineRule="auto"/>
        <w:ind w:firstLine="709"/>
        <w:jc w:val="both"/>
        <w:rPr>
          <w:color w:val="000000"/>
          <w:sz w:val="28"/>
          <w:szCs w:val="28"/>
          <w:lang w:eastAsia="uk-UA"/>
        </w:rPr>
      </w:pPr>
      <w:bookmarkStart w:id="34" w:name="n61"/>
      <w:bookmarkEnd w:id="34"/>
      <w:r w:rsidRPr="00D0537A">
        <w:rPr>
          <w:color w:val="000000"/>
          <w:sz w:val="28"/>
          <w:szCs w:val="28"/>
          <w:lang w:eastAsia="uk-UA"/>
        </w:rPr>
        <w:t xml:space="preserve">дату </w:t>
      </w:r>
      <w:proofErr w:type="spellStart"/>
      <w:r w:rsidRPr="00D0537A">
        <w:rPr>
          <w:color w:val="000000"/>
          <w:sz w:val="28"/>
          <w:szCs w:val="28"/>
          <w:lang w:eastAsia="uk-UA"/>
        </w:rPr>
        <w:t>видачі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D0537A">
        <w:rPr>
          <w:color w:val="000000"/>
          <w:sz w:val="28"/>
          <w:szCs w:val="28"/>
          <w:lang w:eastAsia="uk-UA"/>
        </w:rPr>
        <w:t>обліковий</w:t>
      </w:r>
      <w:proofErr w:type="spellEnd"/>
      <w:r w:rsidR="001D0E4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запис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документа про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="001D0E4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D0537A">
        <w:rPr>
          <w:color w:val="000000"/>
          <w:sz w:val="28"/>
          <w:szCs w:val="28"/>
          <w:lang w:eastAsia="uk-UA"/>
        </w:rPr>
        <w:t>.</w:t>
      </w:r>
    </w:p>
    <w:p w:rsidR="00434B30" w:rsidRPr="00D0537A" w:rsidRDefault="00AF05C4" w:rsidP="00E751A2">
      <w:pPr>
        <w:pStyle w:val="rvps2"/>
        <w:shd w:val="clear" w:color="auto" w:fill="FFFFFF"/>
        <w:spacing w:before="0" w:beforeAutospacing="0" w:after="150" w:afterAutospacing="0" w:line="274" w:lineRule="auto"/>
        <w:ind w:firstLine="709"/>
        <w:jc w:val="both"/>
        <w:rPr>
          <w:sz w:val="28"/>
          <w:szCs w:val="28"/>
        </w:rPr>
      </w:pPr>
      <w:r w:rsidRPr="00D0537A">
        <w:rPr>
          <w:color w:val="000000"/>
          <w:sz w:val="28"/>
          <w:szCs w:val="28"/>
        </w:rPr>
        <w:t>2</w:t>
      </w:r>
      <w:r w:rsidR="001D0E44">
        <w:rPr>
          <w:color w:val="000000"/>
          <w:sz w:val="28"/>
          <w:szCs w:val="28"/>
        </w:rPr>
        <w:t>.16.</w:t>
      </w:r>
      <w:r w:rsidR="00561F4D">
        <w:rPr>
          <w:color w:val="000000"/>
          <w:sz w:val="28"/>
          <w:szCs w:val="28"/>
        </w:rPr>
        <w:t xml:space="preserve"> </w:t>
      </w:r>
      <w:r w:rsidR="00062F7D" w:rsidRPr="00D0537A">
        <w:rPr>
          <w:sz w:val="28"/>
          <w:szCs w:val="28"/>
        </w:rPr>
        <w:t>Безпосереднє керівництво навчанням працівників здійснюється ЦППК.</w:t>
      </w:r>
    </w:p>
    <w:p w:rsidR="00322FB2" w:rsidRPr="00D0537A" w:rsidRDefault="001D0E44" w:rsidP="00D0537A">
      <w:pPr>
        <w:widowControl/>
        <w:shd w:val="clear" w:color="auto" w:fill="FFFFFF"/>
        <w:autoSpaceDE/>
        <w:autoSpaceDN/>
        <w:adjustRightInd/>
        <w:spacing w:after="150" w:line="276" w:lineRule="auto"/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lastRenderedPageBreak/>
        <w:t xml:space="preserve">3. </w:t>
      </w:r>
      <w:r w:rsidR="00322FB2" w:rsidRPr="00D0537A">
        <w:rPr>
          <w:b/>
          <w:color w:val="000000"/>
          <w:sz w:val="28"/>
          <w:szCs w:val="28"/>
          <w:lang w:val="uk-UA" w:eastAsia="uk-UA"/>
        </w:rPr>
        <w:t>ЗМІСТ НАВЧАННЯ ПРАЦІВНИКІВ</w:t>
      </w:r>
    </w:p>
    <w:p w:rsidR="00EB0103" w:rsidRPr="00D0537A" w:rsidRDefault="001D0E44" w:rsidP="00E751A2">
      <w:pPr>
        <w:widowControl/>
        <w:shd w:val="clear" w:color="auto" w:fill="FFFFFF"/>
        <w:autoSpaceDE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AF05C4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1.</w:t>
      </w:r>
      <w:r w:rsidR="00EB0103" w:rsidRPr="00D0537A">
        <w:rPr>
          <w:color w:val="000000"/>
          <w:sz w:val="28"/>
          <w:szCs w:val="28"/>
          <w:lang w:val="uk-UA" w:eastAsia="uk-UA"/>
        </w:rPr>
        <w:t xml:space="preserve"> Науково-методичне забезпечення навчання працівників здійснюється структурними підрозділами Університету.</w:t>
      </w:r>
    </w:p>
    <w:p w:rsidR="002D5F55" w:rsidRPr="00D0537A" w:rsidRDefault="001D0E44" w:rsidP="00E751A2">
      <w:pPr>
        <w:widowControl/>
        <w:autoSpaceDE/>
        <w:adjustRightInd/>
        <w:spacing w:line="264" w:lineRule="auto"/>
        <w:ind w:firstLine="709"/>
        <w:jc w:val="both"/>
        <w:rPr>
          <w:i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3.2.</w:t>
      </w:r>
      <w:r w:rsidR="002D5F55" w:rsidRPr="00D0537A">
        <w:rPr>
          <w:sz w:val="28"/>
          <w:szCs w:val="28"/>
          <w:lang w:val="uk-UA" w:eastAsia="uk-UA"/>
        </w:rPr>
        <w:t xml:space="preserve"> Навчання працівників здійснюється за програмами</w:t>
      </w:r>
      <w:r w:rsidR="00062F7D" w:rsidRPr="00D0537A">
        <w:rPr>
          <w:sz w:val="28"/>
          <w:szCs w:val="28"/>
          <w:lang w:val="uk-UA" w:eastAsia="uk-UA"/>
        </w:rPr>
        <w:t xml:space="preserve"> підвищення кваліфікації, розробленими і ухваленими профільними кафедрами або</w:t>
      </w:r>
      <w:r w:rsidR="002D5F55" w:rsidRPr="00D0537A">
        <w:rPr>
          <w:sz w:val="28"/>
          <w:szCs w:val="28"/>
          <w:lang w:val="uk-UA" w:eastAsia="uk-UA"/>
        </w:rPr>
        <w:t xml:space="preserve"> іншими структурними підрозділами та затвердженими</w:t>
      </w:r>
      <w:r>
        <w:rPr>
          <w:sz w:val="28"/>
          <w:szCs w:val="28"/>
          <w:lang w:val="uk-UA" w:eastAsia="uk-UA"/>
        </w:rPr>
        <w:t xml:space="preserve"> </w:t>
      </w:r>
      <w:r w:rsidR="002D5F55" w:rsidRPr="00D0537A">
        <w:rPr>
          <w:bCs/>
          <w:sz w:val="28"/>
          <w:szCs w:val="28"/>
          <w:lang w:val="uk-UA" w:eastAsia="uk-UA"/>
        </w:rPr>
        <w:t>ректором</w:t>
      </w:r>
      <w:r w:rsidR="00B37E34" w:rsidRPr="00D0537A">
        <w:rPr>
          <w:sz w:val="28"/>
          <w:szCs w:val="28"/>
          <w:lang w:val="uk-UA" w:eastAsia="uk-UA"/>
        </w:rPr>
        <w:t xml:space="preserve"> Університету.</w:t>
      </w:r>
    </w:p>
    <w:p w:rsidR="00CF3527" w:rsidRPr="00D0537A" w:rsidRDefault="001D0E44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bookmarkStart w:id="35" w:name="n37"/>
      <w:bookmarkStart w:id="36" w:name="n73"/>
      <w:bookmarkEnd w:id="35"/>
      <w:bookmarkEnd w:id="36"/>
      <w:r>
        <w:rPr>
          <w:sz w:val="28"/>
          <w:szCs w:val="28"/>
        </w:rPr>
        <w:t>3.3.</w:t>
      </w:r>
      <w:r w:rsidR="00CF3527" w:rsidRPr="00D0537A">
        <w:rPr>
          <w:sz w:val="28"/>
          <w:szCs w:val="28"/>
        </w:rPr>
        <w:t xml:space="preserve"> </w:t>
      </w:r>
      <w:r w:rsidR="009B0413" w:rsidRPr="00D0537A">
        <w:rPr>
          <w:sz w:val="28"/>
          <w:szCs w:val="28"/>
        </w:rPr>
        <w:t>Програма підвищення кваліфікації повинна містити</w:t>
      </w:r>
      <w:r>
        <w:rPr>
          <w:sz w:val="28"/>
          <w:szCs w:val="28"/>
        </w:rPr>
        <w:t xml:space="preserve">  </w:t>
      </w:r>
      <w:r w:rsidR="009B0413" w:rsidRPr="00D0537A">
        <w:rPr>
          <w:sz w:val="28"/>
          <w:szCs w:val="28"/>
        </w:rPr>
        <w:t xml:space="preserve">інформацію про її </w:t>
      </w:r>
      <w:r w:rsidR="009F0039" w:rsidRPr="00D0537A">
        <w:rPr>
          <w:sz w:val="28"/>
          <w:szCs w:val="28"/>
        </w:rPr>
        <w:t xml:space="preserve">розробника (розробників), </w:t>
      </w:r>
      <w:r w:rsidR="009B0413" w:rsidRPr="00D0537A">
        <w:rPr>
          <w:sz w:val="28"/>
          <w:szCs w:val="28"/>
        </w:rPr>
        <w:t xml:space="preserve">найменування, </w:t>
      </w:r>
      <w:r w:rsidR="009F0039" w:rsidRPr="00D0537A">
        <w:rPr>
          <w:sz w:val="28"/>
          <w:szCs w:val="28"/>
        </w:rPr>
        <w:t xml:space="preserve">мету, напрям, </w:t>
      </w:r>
      <w:r w:rsidR="009B0413" w:rsidRPr="00D0537A">
        <w:rPr>
          <w:sz w:val="28"/>
          <w:szCs w:val="28"/>
        </w:rPr>
        <w:t>зміст, обсяг (тривалість), що встановлюється в годинах та/або в кредитах ЄКТС, вид, форму</w:t>
      </w:r>
      <w:r>
        <w:rPr>
          <w:sz w:val="28"/>
          <w:szCs w:val="28"/>
        </w:rPr>
        <w:t xml:space="preserve"> </w:t>
      </w:r>
      <w:r w:rsidR="009F0039" w:rsidRPr="00D0537A">
        <w:rPr>
          <w:sz w:val="28"/>
          <w:szCs w:val="28"/>
        </w:rPr>
        <w:t>(форми)</w:t>
      </w:r>
      <w:r w:rsidR="009B0413" w:rsidRPr="00D0537A">
        <w:rPr>
          <w:sz w:val="28"/>
          <w:szCs w:val="28"/>
        </w:rPr>
        <w:t xml:space="preserve"> підвищення кваліфікації, </w:t>
      </w:r>
      <w:r w:rsidR="009F0039" w:rsidRPr="00D0537A">
        <w:rPr>
          <w:sz w:val="28"/>
          <w:szCs w:val="28"/>
        </w:rPr>
        <w:t xml:space="preserve">перелік </w:t>
      </w:r>
      <w:proofErr w:type="spellStart"/>
      <w:r w:rsidR="009F0039" w:rsidRPr="00D0537A">
        <w:rPr>
          <w:sz w:val="28"/>
          <w:szCs w:val="28"/>
        </w:rPr>
        <w:t>компетентностей</w:t>
      </w:r>
      <w:proofErr w:type="spellEnd"/>
      <w:r w:rsidR="009F0039" w:rsidRPr="00D0537A">
        <w:rPr>
          <w:sz w:val="28"/>
          <w:szCs w:val="28"/>
        </w:rPr>
        <w:t>, що вдосконалюватимуться/набуватимуться (загальні, фахові тощо)</w:t>
      </w:r>
      <w:r w:rsidR="009B0413" w:rsidRPr="00D0537A">
        <w:rPr>
          <w:sz w:val="28"/>
          <w:szCs w:val="28"/>
        </w:rPr>
        <w:t>.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Програма також може містити інформацію про: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7" w:name="n155"/>
      <w:bookmarkEnd w:id="37"/>
      <w:r w:rsidRPr="00D0537A">
        <w:rPr>
          <w:color w:val="000000"/>
          <w:sz w:val="28"/>
          <w:szCs w:val="28"/>
          <w:lang w:val="uk-UA" w:eastAsia="uk-UA"/>
        </w:rPr>
        <w:t>розподіл годин за видами діяльності (консультація; аудиторна, практична, самостійна і контрольна робота тощо);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8" w:name="n156"/>
      <w:bookmarkEnd w:id="38"/>
      <w:r w:rsidRPr="00D0537A">
        <w:rPr>
          <w:color w:val="000000"/>
          <w:sz w:val="28"/>
          <w:szCs w:val="28"/>
          <w:lang w:val="uk-UA" w:eastAsia="uk-UA"/>
        </w:rPr>
        <w:t>особу (осіб), які виконують програму (рівень вищої освіти, категорія, науковий ступінь, педагогічне/вчене звання, місце та/або досвід роботи тощо);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39" w:name="n157"/>
      <w:bookmarkEnd w:id="39"/>
      <w:r w:rsidRPr="00D0537A">
        <w:rPr>
          <w:color w:val="000000"/>
          <w:sz w:val="28"/>
          <w:szCs w:val="28"/>
          <w:lang w:val="uk-UA" w:eastAsia="uk-UA"/>
        </w:rPr>
        <w:t>строки виконання програми;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0" w:name="n158"/>
      <w:bookmarkEnd w:id="40"/>
      <w:r w:rsidRPr="00D0537A">
        <w:rPr>
          <w:color w:val="000000"/>
          <w:sz w:val="28"/>
          <w:szCs w:val="28"/>
          <w:lang w:val="uk-UA" w:eastAsia="uk-UA"/>
        </w:rPr>
        <w:t>місце виконання програми (за місцезнаходженням суб’єкта підвищення кваліфікації та/або за місцезнаходженням замовника тощо), очікувані результати навчання;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1" w:name="n159"/>
      <w:bookmarkEnd w:id="41"/>
      <w:r w:rsidRPr="00D0537A">
        <w:rPr>
          <w:color w:val="000000"/>
          <w:sz w:val="28"/>
          <w:szCs w:val="28"/>
          <w:lang w:val="uk-UA" w:eastAsia="uk-UA"/>
        </w:rPr>
        <w:t>вартість (у разі встановлення) або про безоплатний характер надання освітньої послуги;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2" w:name="n160"/>
      <w:bookmarkEnd w:id="42"/>
      <w:r w:rsidRPr="00D0537A">
        <w:rPr>
          <w:color w:val="000000"/>
          <w:sz w:val="28"/>
          <w:szCs w:val="28"/>
          <w:lang w:val="uk-UA" w:eastAsia="uk-UA"/>
        </w:rPr>
        <w:t>графік освітнього процесу;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3" w:name="n161"/>
      <w:bookmarkEnd w:id="43"/>
      <w:r w:rsidRPr="00D0537A">
        <w:rPr>
          <w:color w:val="000000"/>
          <w:sz w:val="28"/>
          <w:szCs w:val="28"/>
          <w:lang w:val="uk-UA" w:eastAsia="uk-UA"/>
        </w:rPr>
        <w:t>мінімальну та максимальну кількість осіб в групі;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4" w:name="n162"/>
      <w:bookmarkEnd w:id="44"/>
      <w:r w:rsidRPr="00D0537A">
        <w:rPr>
          <w:color w:val="000000"/>
          <w:sz w:val="28"/>
          <w:szCs w:val="28"/>
          <w:lang w:val="uk-UA" w:eastAsia="uk-UA"/>
        </w:rPr>
        <w:t>академічні, професійні можливості за результатами опанування програми;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5" w:name="n163"/>
      <w:bookmarkEnd w:id="45"/>
      <w:r w:rsidRPr="00D0537A">
        <w:rPr>
          <w:color w:val="000000"/>
          <w:sz w:val="28"/>
          <w:szCs w:val="28"/>
          <w:lang w:val="uk-UA" w:eastAsia="uk-UA"/>
        </w:rPr>
        <w:t>можливість надання подальшої підтримки чи супроводу;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6" w:name="n164"/>
      <w:bookmarkEnd w:id="46"/>
      <w:r w:rsidRPr="00D0537A">
        <w:rPr>
          <w:color w:val="000000"/>
          <w:sz w:val="28"/>
          <w:szCs w:val="28"/>
          <w:lang w:val="uk-UA" w:eastAsia="uk-UA"/>
        </w:rPr>
        <w:t>додаткові послуги (організація трансферу, забезпечення проживання і харчування, перелік можливих послуг для осіб з інвалідністю тощо);</w:t>
      </w:r>
    </w:p>
    <w:p w:rsidR="005372D7" w:rsidRPr="00D0537A" w:rsidRDefault="005372D7" w:rsidP="00E751A2">
      <w:pPr>
        <w:widowControl/>
        <w:autoSpaceDE/>
        <w:autoSpaceDN/>
        <w:adjustRightInd/>
        <w:spacing w:line="264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47" w:name="n165"/>
      <w:bookmarkEnd w:id="47"/>
      <w:r w:rsidRPr="00D0537A">
        <w:rPr>
          <w:color w:val="000000"/>
          <w:sz w:val="28"/>
          <w:szCs w:val="28"/>
          <w:lang w:val="uk-UA" w:eastAsia="uk-UA"/>
        </w:rPr>
        <w:t>документ, що видається за результатами підвищення кваліфікації тощо.</w:t>
      </w:r>
    </w:p>
    <w:p w:rsidR="005372D7" w:rsidRPr="00D0537A" w:rsidRDefault="001D0E44" w:rsidP="00E751A2">
      <w:pPr>
        <w:spacing w:line="264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CF3527" w:rsidRPr="00D0537A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4.</w:t>
      </w:r>
      <w:r w:rsidR="00CF3527" w:rsidRPr="00D0537A">
        <w:rPr>
          <w:sz w:val="28"/>
          <w:szCs w:val="28"/>
          <w:lang w:val="uk-UA" w:eastAsia="uk-UA"/>
        </w:rPr>
        <w:t xml:space="preserve"> </w:t>
      </w:r>
      <w:r w:rsidR="005372D7" w:rsidRPr="00D0537A">
        <w:rPr>
          <w:sz w:val="28"/>
          <w:szCs w:val="28"/>
          <w:lang w:val="uk-UA" w:eastAsia="uk-UA"/>
        </w:rPr>
        <w:t>Обсяг (тривалість) програми підвищення кваліфікації визначається відповідно до її фактичної тривалості в годинах без урахування самостійної (</w:t>
      </w:r>
      <w:proofErr w:type="spellStart"/>
      <w:r w:rsidR="005372D7" w:rsidRPr="00D0537A">
        <w:rPr>
          <w:sz w:val="28"/>
          <w:szCs w:val="28"/>
          <w:lang w:val="uk-UA" w:eastAsia="uk-UA"/>
        </w:rPr>
        <w:t>позааудиторної</w:t>
      </w:r>
      <w:proofErr w:type="spellEnd"/>
      <w:r w:rsidR="005372D7" w:rsidRPr="00D0537A">
        <w:rPr>
          <w:sz w:val="28"/>
          <w:szCs w:val="28"/>
          <w:lang w:val="uk-UA" w:eastAsia="uk-UA"/>
        </w:rPr>
        <w:t>) роботи або в кредитах ЄКТС з урахуванням самостійної (</w:t>
      </w:r>
      <w:proofErr w:type="spellStart"/>
      <w:r w:rsidR="005372D7" w:rsidRPr="00D0537A">
        <w:rPr>
          <w:sz w:val="28"/>
          <w:szCs w:val="28"/>
          <w:lang w:val="uk-UA" w:eastAsia="uk-UA"/>
        </w:rPr>
        <w:t>позааудиторної</w:t>
      </w:r>
      <w:proofErr w:type="spellEnd"/>
      <w:r w:rsidR="005372D7" w:rsidRPr="00D0537A">
        <w:rPr>
          <w:sz w:val="28"/>
          <w:szCs w:val="28"/>
          <w:lang w:val="uk-UA" w:eastAsia="uk-UA"/>
        </w:rPr>
        <w:t>) роботи.</w:t>
      </w:r>
    </w:p>
    <w:p w:rsidR="00157271" w:rsidRPr="00D0537A" w:rsidRDefault="00660CA4" w:rsidP="00E751A2">
      <w:pPr>
        <w:spacing w:line="264" w:lineRule="auto"/>
        <w:ind w:firstLine="709"/>
        <w:jc w:val="both"/>
        <w:rPr>
          <w:sz w:val="28"/>
          <w:szCs w:val="28"/>
          <w:lang w:val="uk-UA" w:eastAsia="uk-UA"/>
        </w:rPr>
      </w:pPr>
      <w:bookmarkStart w:id="48" w:name="n41"/>
      <w:bookmarkEnd w:id="48"/>
      <w:r w:rsidRPr="00D0537A">
        <w:rPr>
          <w:sz w:val="28"/>
          <w:szCs w:val="28"/>
          <w:lang w:val="uk-UA" w:eastAsia="uk-UA"/>
        </w:rPr>
        <w:t>3.</w:t>
      </w:r>
      <w:r w:rsidR="001D0E44">
        <w:rPr>
          <w:sz w:val="28"/>
          <w:szCs w:val="28"/>
          <w:lang w:val="uk-UA" w:eastAsia="uk-UA"/>
        </w:rPr>
        <w:t>5.</w:t>
      </w:r>
      <w:r w:rsidRPr="00D0537A">
        <w:rPr>
          <w:sz w:val="28"/>
          <w:szCs w:val="28"/>
          <w:lang w:val="uk-UA" w:eastAsia="uk-UA"/>
        </w:rPr>
        <w:t xml:space="preserve"> </w:t>
      </w:r>
      <w:r w:rsidR="00157271" w:rsidRPr="00D0537A">
        <w:rPr>
          <w:sz w:val="28"/>
          <w:szCs w:val="28"/>
          <w:lang w:val="uk-UA" w:eastAsia="uk-UA"/>
        </w:rPr>
        <w:t>Університет забезпечує відкритість і доступність інформації про кожну власну програму підвищення кваліфікації шляхом її оп</w:t>
      </w:r>
      <w:r w:rsidR="00053CB8" w:rsidRPr="00D0537A">
        <w:rPr>
          <w:sz w:val="28"/>
          <w:szCs w:val="28"/>
          <w:lang w:val="uk-UA" w:eastAsia="uk-UA"/>
        </w:rPr>
        <w:t>рилюднення на своєму веб-сайті.</w:t>
      </w:r>
    </w:p>
    <w:p w:rsidR="005E1DA9" w:rsidRPr="00D0537A" w:rsidRDefault="00660CA4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3</w:t>
      </w:r>
      <w:r w:rsidR="001D0E44">
        <w:rPr>
          <w:color w:val="000000"/>
          <w:sz w:val="28"/>
          <w:szCs w:val="28"/>
        </w:rPr>
        <w:t>.6</w:t>
      </w:r>
      <w:r w:rsidRPr="00D0537A">
        <w:rPr>
          <w:color w:val="000000"/>
          <w:sz w:val="28"/>
          <w:szCs w:val="28"/>
        </w:rPr>
        <w:t>.</w:t>
      </w:r>
      <w:r w:rsidR="001D0E44">
        <w:rPr>
          <w:color w:val="000000"/>
          <w:sz w:val="28"/>
          <w:szCs w:val="28"/>
        </w:rPr>
        <w:t xml:space="preserve"> </w:t>
      </w:r>
      <w:r w:rsidR="005E1DA9" w:rsidRPr="00D0537A">
        <w:rPr>
          <w:color w:val="000000"/>
          <w:sz w:val="28"/>
          <w:szCs w:val="28"/>
        </w:rPr>
        <w:t xml:space="preserve">Навчання </w:t>
      </w:r>
      <w:r w:rsidR="0078377D" w:rsidRPr="00D0537A">
        <w:rPr>
          <w:color w:val="000000"/>
          <w:sz w:val="28"/>
          <w:szCs w:val="28"/>
        </w:rPr>
        <w:t xml:space="preserve">на курсах </w:t>
      </w:r>
      <w:r w:rsidR="005E1DA9" w:rsidRPr="00D0537A">
        <w:rPr>
          <w:color w:val="000000"/>
          <w:sz w:val="28"/>
          <w:szCs w:val="28"/>
        </w:rPr>
        <w:t xml:space="preserve">за програмою підвищення кваліфікації спрямовується на оволодіння, оновлення та поглиблення працівниками </w:t>
      </w:r>
      <w:r w:rsidR="005E1DA9" w:rsidRPr="00D0537A">
        <w:rPr>
          <w:color w:val="000000"/>
          <w:sz w:val="28"/>
          <w:szCs w:val="28"/>
        </w:rPr>
        <w:lastRenderedPageBreak/>
        <w:t xml:space="preserve">спеціальних фахових, науково-методичних, педагогічних, соціально-гуманітарних, психологічних, правових, економічних та управлінських </w:t>
      </w:r>
      <w:proofErr w:type="spellStart"/>
      <w:r w:rsidR="005E1DA9" w:rsidRPr="00D0537A">
        <w:rPr>
          <w:color w:val="000000"/>
          <w:sz w:val="28"/>
          <w:szCs w:val="28"/>
        </w:rPr>
        <w:t>компетентностей</w:t>
      </w:r>
      <w:proofErr w:type="spellEnd"/>
      <w:r w:rsidR="005E1DA9" w:rsidRPr="00D0537A">
        <w:rPr>
          <w:color w:val="000000"/>
          <w:sz w:val="28"/>
          <w:szCs w:val="28"/>
        </w:rPr>
        <w:t>, у тому числі вивчення вітчизняного та зарубіжного досвіду, що сприяє якісному виконанню ними своїх посадових обов’язків, розширенню їх компетенції тощо.</w:t>
      </w:r>
    </w:p>
    <w:p w:rsidR="005E1DA9" w:rsidRPr="00D0537A" w:rsidRDefault="00660CA4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3</w:t>
      </w:r>
      <w:r w:rsidR="001D0E44">
        <w:rPr>
          <w:color w:val="000000"/>
          <w:sz w:val="28"/>
          <w:szCs w:val="28"/>
        </w:rPr>
        <w:t>.7</w:t>
      </w:r>
      <w:r w:rsidRPr="00D0537A">
        <w:rPr>
          <w:color w:val="000000"/>
          <w:sz w:val="28"/>
          <w:szCs w:val="28"/>
        </w:rPr>
        <w:t>.</w:t>
      </w:r>
      <w:r w:rsidR="005E1DA9" w:rsidRPr="00D0537A">
        <w:rPr>
          <w:color w:val="000000"/>
          <w:sz w:val="28"/>
          <w:szCs w:val="28"/>
        </w:rPr>
        <w:t xml:space="preserve"> Навчання за програмами: семінарів, семінарів-практикумів, семінарів-нарад, семінарів-тренінгів, тренінгів, </w:t>
      </w:r>
      <w:proofErr w:type="spellStart"/>
      <w:r w:rsidR="005E1DA9" w:rsidRPr="00D0537A">
        <w:rPr>
          <w:color w:val="000000"/>
          <w:sz w:val="28"/>
          <w:szCs w:val="28"/>
        </w:rPr>
        <w:t>вебінарів</w:t>
      </w:r>
      <w:proofErr w:type="spellEnd"/>
      <w:r w:rsidR="005E1DA9" w:rsidRPr="00D0537A">
        <w:rPr>
          <w:color w:val="000000"/>
          <w:sz w:val="28"/>
          <w:szCs w:val="28"/>
        </w:rPr>
        <w:t>, "круглих столів" тощо передбачає комплексне вивчення сучасних та актуальних наукових проблем галузі освіти, науки, педагогіки, відповідних нормативно-правових актів, вітчизняного та зарубіжного досвіду, підвищення рівня професійної культури тощо.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 xml:space="preserve">Навчальні програми семінарів-тренінгів та тренінгів спрямовані на формування, розвиток та вдосконалення особистісних професійних </w:t>
      </w:r>
      <w:proofErr w:type="spellStart"/>
      <w:r w:rsidRPr="00D0537A">
        <w:rPr>
          <w:color w:val="000000"/>
          <w:sz w:val="28"/>
          <w:szCs w:val="28"/>
        </w:rPr>
        <w:t>компетентностей</w:t>
      </w:r>
      <w:proofErr w:type="spellEnd"/>
      <w:r w:rsidRPr="00D0537A">
        <w:rPr>
          <w:color w:val="000000"/>
          <w:sz w:val="28"/>
          <w:szCs w:val="28"/>
        </w:rPr>
        <w:t xml:space="preserve"> (організаторських, творчих, лідерських, комунікативних тощо), підвищення ефективності професійної діяльності в галузі освіти.</w:t>
      </w:r>
    </w:p>
    <w:p w:rsidR="005E1DA9" w:rsidRPr="00D0537A" w:rsidRDefault="00660CA4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3.</w:t>
      </w:r>
      <w:r w:rsidR="00B34701">
        <w:rPr>
          <w:color w:val="000000"/>
          <w:sz w:val="28"/>
          <w:szCs w:val="28"/>
        </w:rPr>
        <w:t>8.</w:t>
      </w:r>
      <w:r w:rsidR="005E1DA9" w:rsidRPr="00D0537A">
        <w:rPr>
          <w:color w:val="000000"/>
          <w:sz w:val="28"/>
          <w:szCs w:val="28"/>
        </w:rPr>
        <w:t xml:space="preserve"> Стажування здійснюється з метою формування і закріплення на практиці професійних </w:t>
      </w:r>
      <w:proofErr w:type="spellStart"/>
      <w:r w:rsidR="005E1DA9" w:rsidRPr="00D0537A">
        <w:rPr>
          <w:color w:val="000000"/>
          <w:sz w:val="28"/>
          <w:szCs w:val="28"/>
        </w:rPr>
        <w:t>компетентностей</w:t>
      </w:r>
      <w:proofErr w:type="spellEnd"/>
      <w:r w:rsidR="005E1DA9" w:rsidRPr="00D0537A">
        <w:rPr>
          <w:color w:val="000000"/>
          <w:sz w:val="28"/>
          <w:szCs w:val="28"/>
        </w:rPr>
        <w:t>, здобутих у результаті теоретичної підготовки, щодо виконання завдань і обов’язків на займаній посаді або посаді вищого рівня, засвоєння вітчизняного та зарубіжного досвіду, формування особистісних якостей для виконання професійних завдань на новому, більш високому якісному рівні в межах певної спеціальності.</w:t>
      </w:r>
    </w:p>
    <w:p w:rsidR="00B37E34" w:rsidRPr="00D0537A" w:rsidRDefault="00B37E34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  <w:shd w:val="clear" w:color="auto" w:fill="FFFFFF"/>
        </w:rPr>
        <w:t xml:space="preserve">Метою наукового стажування </w:t>
      </w:r>
      <w:r w:rsidRPr="00D0537A">
        <w:rPr>
          <w:bCs/>
          <w:color w:val="000000"/>
          <w:sz w:val="28"/>
          <w:szCs w:val="28"/>
          <w:shd w:val="clear" w:color="auto" w:fill="FFFFFF"/>
        </w:rPr>
        <w:t xml:space="preserve">у провідних </w:t>
      </w:r>
      <w:r w:rsidR="00B34701">
        <w:rPr>
          <w:bCs/>
          <w:color w:val="000000"/>
          <w:sz w:val="28"/>
          <w:szCs w:val="28"/>
          <w:shd w:val="clear" w:color="auto" w:fill="FFFFFF"/>
        </w:rPr>
        <w:t>закладах вищої освіти</w:t>
      </w:r>
      <w:r w:rsidRPr="00D0537A">
        <w:rPr>
          <w:bCs/>
          <w:color w:val="000000"/>
          <w:sz w:val="28"/>
          <w:szCs w:val="28"/>
          <w:shd w:val="clear" w:color="auto" w:fill="FFFFFF"/>
        </w:rPr>
        <w:t xml:space="preserve"> та наукових установах за кордоном</w:t>
      </w:r>
      <w:r w:rsidRPr="00D0537A">
        <w:rPr>
          <w:color w:val="000000"/>
          <w:sz w:val="28"/>
          <w:szCs w:val="28"/>
          <w:shd w:val="clear" w:color="auto" w:fill="FFFFFF"/>
        </w:rPr>
        <w:t xml:space="preserve"> є підвищення рівня теоретичної та практичної підготовки аспірантів, ад’юнктів, докторантів, наукових і науково-педагогічних працівників, проведення авторських досліджень з використанням сучасного обладнання і технологій, опанування новітніми унікальними методами, набуття досвіду провадження науково-дослідної і викладацької діяльності, забезпечення інформаційного обміну та розширення наукових контактів.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9" w:name="n75"/>
      <w:bookmarkStart w:id="50" w:name="n76"/>
      <w:bookmarkEnd w:id="49"/>
      <w:bookmarkEnd w:id="50"/>
      <w:r w:rsidRPr="00D0537A">
        <w:rPr>
          <w:color w:val="000000"/>
          <w:sz w:val="28"/>
          <w:szCs w:val="28"/>
        </w:rPr>
        <w:t>3</w:t>
      </w:r>
      <w:r w:rsidR="00B34701">
        <w:rPr>
          <w:color w:val="000000"/>
          <w:sz w:val="28"/>
          <w:szCs w:val="28"/>
        </w:rPr>
        <w:t>.9</w:t>
      </w:r>
      <w:r w:rsidRPr="00D0537A">
        <w:rPr>
          <w:color w:val="000000"/>
          <w:sz w:val="28"/>
          <w:szCs w:val="28"/>
        </w:rPr>
        <w:t xml:space="preserve">. Зміст програм </w:t>
      </w:r>
      <w:r w:rsidR="00DC2A48" w:rsidRPr="00D0537A">
        <w:rPr>
          <w:color w:val="000000"/>
          <w:sz w:val="28"/>
          <w:szCs w:val="28"/>
        </w:rPr>
        <w:t xml:space="preserve">підвищення кваліфікації </w:t>
      </w:r>
      <w:r w:rsidRPr="00D0537A">
        <w:rPr>
          <w:color w:val="000000"/>
          <w:sz w:val="28"/>
          <w:szCs w:val="28"/>
        </w:rPr>
        <w:t>формується з урахуванням галузевої специфіки та наукового спрямування працівників і визначається: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 xml:space="preserve">вимогами суспільства щодо забезпечення закладів </w:t>
      </w:r>
      <w:r w:rsidR="00FB3D57" w:rsidRPr="00D0537A">
        <w:rPr>
          <w:color w:val="000000"/>
          <w:sz w:val="28"/>
          <w:szCs w:val="28"/>
        </w:rPr>
        <w:t xml:space="preserve">освіти </w:t>
      </w:r>
      <w:r w:rsidRPr="00D0537A">
        <w:rPr>
          <w:color w:val="000000"/>
          <w:sz w:val="28"/>
          <w:szCs w:val="28"/>
        </w:rPr>
        <w:t>висококваліфікованими фахівцями;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сучасними вимогами щодо форм, методів і засобів професійної діяльності працівників;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державними та галузевими стандартами вищої освіти;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досягненнями у напрямах соціальної, психологічної, управлінської, економічної, правової, технологічної підготовки тощо.</w:t>
      </w:r>
    </w:p>
    <w:p w:rsidR="005E1DA9" w:rsidRPr="00D0537A" w:rsidRDefault="005E1DA9" w:rsidP="00E751A2">
      <w:pPr>
        <w:pStyle w:val="rvps2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D0537A">
        <w:rPr>
          <w:color w:val="000000"/>
          <w:sz w:val="28"/>
          <w:szCs w:val="28"/>
        </w:rPr>
        <w:t>Навчання забезпечує поєднання теоретичного матеріалу з практичною спрямованістю у вирішенні конкретних завдань і проблем розвитку закладів освіти.</w:t>
      </w:r>
    </w:p>
    <w:p w:rsidR="00BD38ED" w:rsidRPr="00D0537A" w:rsidRDefault="007E1A36" w:rsidP="007E1A36">
      <w:pPr>
        <w:spacing w:line="276" w:lineRule="auto"/>
        <w:ind w:right="448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51" w:name="n77"/>
      <w:bookmarkStart w:id="52" w:name="n42"/>
      <w:bookmarkEnd w:id="51"/>
      <w:bookmarkEnd w:id="52"/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4. </w:t>
      </w:r>
      <w:r w:rsidR="00FB3D57" w:rsidRPr="00D0537A">
        <w:rPr>
          <w:b/>
          <w:bCs/>
          <w:color w:val="000000"/>
          <w:sz w:val="28"/>
          <w:szCs w:val="28"/>
          <w:lang w:val="uk-UA" w:eastAsia="uk-UA"/>
        </w:rPr>
        <w:t xml:space="preserve">ПОРЯДОК ВИЗНАННЯ РЕЗУЛЬТАТІВ </w:t>
      </w:r>
    </w:p>
    <w:p w:rsidR="003037A5" w:rsidRPr="00D0537A" w:rsidRDefault="00FB3D57" w:rsidP="007E1A36">
      <w:pPr>
        <w:spacing w:after="150" w:line="276" w:lineRule="auto"/>
        <w:ind w:right="448"/>
        <w:jc w:val="center"/>
        <w:rPr>
          <w:color w:val="000000"/>
          <w:sz w:val="28"/>
          <w:szCs w:val="28"/>
          <w:lang w:val="uk-UA" w:eastAsia="uk-UA"/>
        </w:rPr>
      </w:pPr>
      <w:r w:rsidRPr="00D0537A">
        <w:rPr>
          <w:b/>
          <w:bCs/>
          <w:color w:val="000000"/>
          <w:sz w:val="28"/>
          <w:szCs w:val="28"/>
          <w:lang w:val="uk-UA" w:eastAsia="uk-UA"/>
        </w:rPr>
        <w:t>ПІДВИЩЕННЯ КВАЛІФІКАЦІЇ ПРАЦІВНИКІВ УНІВЕРСИТЕТУ</w:t>
      </w:r>
    </w:p>
    <w:p w:rsidR="003037A5" w:rsidRPr="00D0537A" w:rsidRDefault="007E1A36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53" w:name="n103"/>
      <w:bookmarkEnd w:id="53"/>
      <w:r>
        <w:rPr>
          <w:color w:val="000000"/>
          <w:sz w:val="28"/>
          <w:szCs w:val="28"/>
          <w:lang w:val="uk-UA" w:eastAsia="uk-UA"/>
        </w:rPr>
        <w:t>4</w:t>
      </w:r>
      <w:r w:rsidR="003037A5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1.</w:t>
      </w:r>
      <w:r w:rsidR="003037A5" w:rsidRPr="00D0537A">
        <w:rPr>
          <w:color w:val="000000"/>
          <w:sz w:val="28"/>
          <w:szCs w:val="28"/>
          <w:lang w:val="uk-UA" w:eastAsia="uk-UA"/>
        </w:rPr>
        <w:t xml:space="preserve"> Результати підвищення кваліфікації в Університеті, у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не потребують окремого визнання чи підтвердження.</w:t>
      </w:r>
    </w:p>
    <w:p w:rsidR="00BF7E89" w:rsidRPr="00D0537A" w:rsidRDefault="00B97783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54" w:name="n104"/>
      <w:bookmarkEnd w:id="54"/>
      <w:r w:rsidRPr="00D0537A">
        <w:rPr>
          <w:color w:val="000000"/>
          <w:sz w:val="28"/>
          <w:szCs w:val="28"/>
          <w:lang w:val="uk-UA" w:eastAsia="uk-UA"/>
        </w:rPr>
        <w:t xml:space="preserve">Результати підвищення кваліфікації у інших суб’єктів підвищення кваліфікації визнаються рішенням </w:t>
      </w:r>
      <w:r w:rsidR="00DC2A48" w:rsidRPr="00D0537A">
        <w:rPr>
          <w:color w:val="000000"/>
          <w:sz w:val="28"/>
          <w:szCs w:val="28"/>
          <w:lang w:val="uk-UA" w:eastAsia="uk-UA"/>
        </w:rPr>
        <w:t>Вченої</w:t>
      </w:r>
      <w:r w:rsidR="007E1A36">
        <w:rPr>
          <w:color w:val="000000"/>
          <w:sz w:val="28"/>
          <w:szCs w:val="28"/>
          <w:lang w:val="uk-UA" w:eastAsia="uk-UA"/>
        </w:rPr>
        <w:t xml:space="preserve"> </w:t>
      </w:r>
      <w:r w:rsidR="00BF7E89" w:rsidRPr="00D0537A">
        <w:rPr>
          <w:color w:val="000000"/>
          <w:sz w:val="28"/>
          <w:szCs w:val="28"/>
          <w:lang w:val="uk-UA" w:eastAsia="uk-UA"/>
        </w:rPr>
        <w:t>ради Університету.</w:t>
      </w:r>
    </w:p>
    <w:p w:rsidR="00E83295" w:rsidRPr="00D0537A" w:rsidRDefault="007E1A36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bookmarkStart w:id="55" w:name="n105"/>
      <w:bookmarkStart w:id="56" w:name="n106"/>
      <w:bookmarkEnd w:id="55"/>
      <w:bookmarkEnd w:id="56"/>
      <w:r>
        <w:rPr>
          <w:color w:val="000000"/>
          <w:sz w:val="28"/>
          <w:szCs w:val="28"/>
          <w:lang w:val="uk-UA" w:eastAsia="uk-UA"/>
        </w:rPr>
        <w:t>4.2</w:t>
      </w:r>
      <w:r w:rsidR="00F74C99" w:rsidRPr="00D0537A">
        <w:rPr>
          <w:color w:val="000000"/>
          <w:sz w:val="28"/>
          <w:szCs w:val="28"/>
          <w:lang w:val="uk-UA" w:eastAsia="uk-UA"/>
        </w:rPr>
        <w:t xml:space="preserve">. </w:t>
      </w:r>
      <w:r w:rsidR="00F77342" w:rsidRPr="00D0537A">
        <w:rPr>
          <w:color w:val="000000"/>
          <w:sz w:val="28"/>
          <w:szCs w:val="28"/>
          <w:lang w:val="uk-UA" w:eastAsia="uk-UA"/>
        </w:rPr>
        <w:t>Працівник</w:t>
      </w:r>
      <w:r w:rsidR="00E83295" w:rsidRPr="00D0537A">
        <w:rPr>
          <w:color w:val="000000"/>
          <w:sz w:val="28"/>
          <w:szCs w:val="28"/>
          <w:lang w:val="uk-UA" w:eastAsia="uk-UA"/>
        </w:rPr>
        <w:t xml:space="preserve">, який пройшов навчання (стажування), протягом двох тижнів складає </w:t>
      </w:r>
      <w:r w:rsidR="00E83295" w:rsidRPr="00D0537A">
        <w:rPr>
          <w:sz w:val="28"/>
          <w:szCs w:val="28"/>
          <w:u w:val="single"/>
          <w:lang w:val="uk-UA" w:eastAsia="uk-UA"/>
        </w:rPr>
        <w:t xml:space="preserve">звіт про підвищення кваліфікації </w:t>
      </w:r>
      <w:r w:rsidR="00E83295" w:rsidRPr="00D0537A">
        <w:rPr>
          <w:color w:val="000000"/>
          <w:sz w:val="28"/>
          <w:szCs w:val="28"/>
          <w:lang w:val="uk-UA" w:eastAsia="uk-UA"/>
        </w:rPr>
        <w:t xml:space="preserve">за формою, </w:t>
      </w:r>
      <w:proofErr w:type="spellStart"/>
      <w:r w:rsidR="00E83295" w:rsidRPr="00D0537A">
        <w:rPr>
          <w:color w:val="000000"/>
          <w:sz w:val="28"/>
          <w:szCs w:val="28"/>
          <w:lang w:val="uk-UA" w:eastAsia="uk-UA"/>
        </w:rPr>
        <w:t>наведною</w:t>
      </w:r>
      <w:proofErr w:type="spellEnd"/>
      <w:r w:rsidR="00E83295" w:rsidRPr="00D0537A">
        <w:rPr>
          <w:color w:val="000000"/>
          <w:sz w:val="28"/>
          <w:szCs w:val="28"/>
          <w:lang w:val="uk-UA" w:eastAsia="uk-UA"/>
        </w:rPr>
        <w:t xml:space="preserve"> 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83295" w:rsidRPr="00D0537A">
        <w:rPr>
          <w:b/>
          <w:color w:val="000000"/>
          <w:sz w:val="28"/>
          <w:szCs w:val="28"/>
          <w:lang w:val="uk-UA" w:eastAsia="uk-UA"/>
        </w:rPr>
        <w:t xml:space="preserve">додатку № </w:t>
      </w:r>
      <w:r w:rsidR="00F74C99" w:rsidRPr="00D0537A">
        <w:rPr>
          <w:b/>
          <w:color w:val="000000"/>
          <w:sz w:val="28"/>
          <w:szCs w:val="28"/>
          <w:lang w:val="uk-UA" w:eastAsia="uk-UA"/>
        </w:rPr>
        <w:t>6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="00E83295" w:rsidRPr="00D0537A">
        <w:rPr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="00E83295" w:rsidRPr="00D0537A">
        <w:rPr>
          <w:color w:val="000000"/>
          <w:sz w:val="28"/>
          <w:szCs w:val="28"/>
          <w:lang w:val="uk-UA" w:eastAsia="uk-UA"/>
        </w:rPr>
        <w:t>цого</w:t>
      </w:r>
      <w:proofErr w:type="spellEnd"/>
      <w:r w:rsidR="00E83295" w:rsidRPr="00D0537A">
        <w:rPr>
          <w:color w:val="000000"/>
          <w:sz w:val="28"/>
          <w:szCs w:val="28"/>
          <w:lang w:val="uk-UA" w:eastAsia="uk-UA"/>
        </w:rPr>
        <w:t xml:space="preserve"> Положення.</w:t>
      </w:r>
    </w:p>
    <w:p w:rsidR="00F74C99" w:rsidRPr="00D0537A" w:rsidRDefault="00F74C99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У разі підвищення кваліфікації шляхом </w:t>
      </w:r>
      <w:proofErr w:type="spellStart"/>
      <w:r w:rsidRPr="00D0537A">
        <w:rPr>
          <w:sz w:val="28"/>
          <w:szCs w:val="28"/>
          <w:lang w:val="uk-UA" w:eastAsia="uk-UA"/>
        </w:rPr>
        <w:t>інформальної</w:t>
      </w:r>
      <w:proofErr w:type="spellEnd"/>
      <w:r w:rsidRPr="00D0537A">
        <w:rPr>
          <w:sz w:val="28"/>
          <w:szCs w:val="28"/>
          <w:lang w:val="uk-UA" w:eastAsia="uk-UA"/>
        </w:rPr>
        <w:t xml:space="preserve"> освіти </w:t>
      </w:r>
      <w:r w:rsidRPr="00D0537A">
        <w:rPr>
          <w:color w:val="000000"/>
          <w:sz w:val="28"/>
          <w:szCs w:val="28"/>
          <w:lang w:val="uk-UA" w:eastAsia="uk-UA"/>
        </w:rPr>
        <w:t xml:space="preserve">(самоосвіти) </w:t>
      </w:r>
      <w:r w:rsidRPr="00D0537A">
        <w:rPr>
          <w:sz w:val="28"/>
          <w:szCs w:val="28"/>
          <w:u w:val="single"/>
          <w:lang w:val="uk-UA" w:eastAsia="uk-UA"/>
        </w:rPr>
        <w:t xml:space="preserve">звіт про підвищення кваліфікації </w:t>
      </w:r>
      <w:r w:rsidRPr="00D0537A">
        <w:rPr>
          <w:color w:val="000000"/>
          <w:sz w:val="28"/>
          <w:szCs w:val="28"/>
          <w:lang w:val="uk-UA" w:eastAsia="uk-UA"/>
        </w:rPr>
        <w:t xml:space="preserve">складається за формою, наведеною у </w:t>
      </w:r>
      <w:r w:rsidRPr="00D0537A">
        <w:rPr>
          <w:b/>
          <w:color w:val="000000"/>
          <w:sz w:val="28"/>
          <w:szCs w:val="28"/>
          <w:lang w:val="uk-UA" w:eastAsia="uk-UA"/>
        </w:rPr>
        <w:t xml:space="preserve">додатку </w:t>
      </w:r>
      <w:r w:rsidRPr="00FA3394">
        <w:rPr>
          <w:b/>
          <w:color w:val="000000"/>
          <w:sz w:val="28"/>
          <w:szCs w:val="28"/>
          <w:lang w:val="uk-UA" w:eastAsia="uk-UA"/>
        </w:rPr>
        <w:t>№ 7</w:t>
      </w:r>
      <w:r w:rsidRPr="00D0537A">
        <w:rPr>
          <w:color w:val="000000"/>
          <w:sz w:val="28"/>
          <w:szCs w:val="28"/>
          <w:lang w:val="uk-UA" w:eastAsia="uk-UA"/>
        </w:rPr>
        <w:t xml:space="preserve"> до цього Положення.</w:t>
      </w:r>
    </w:p>
    <w:p w:rsidR="00DC2A48" w:rsidRPr="00D0537A" w:rsidRDefault="00DC2A48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У разі підвищення кваліфікації працівником шляхом </w:t>
      </w:r>
      <w:r w:rsidR="00B74F31" w:rsidRPr="00D0537A">
        <w:rPr>
          <w:color w:val="000000"/>
          <w:sz w:val="28"/>
          <w:szCs w:val="28"/>
          <w:lang w:val="uk-UA" w:eastAsia="uk-UA"/>
        </w:rPr>
        <w:t xml:space="preserve">участі у семінарах, практикумах, тренінгах, </w:t>
      </w:r>
      <w:proofErr w:type="spellStart"/>
      <w:r w:rsidR="00B74F31" w:rsidRPr="00D0537A">
        <w:rPr>
          <w:color w:val="000000"/>
          <w:sz w:val="28"/>
          <w:szCs w:val="28"/>
          <w:lang w:val="uk-UA" w:eastAsia="uk-UA"/>
        </w:rPr>
        <w:t>вебінарах</w:t>
      </w:r>
      <w:proofErr w:type="spellEnd"/>
      <w:r w:rsidR="00B74F31" w:rsidRPr="00D0537A">
        <w:rPr>
          <w:color w:val="000000"/>
          <w:sz w:val="28"/>
          <w:szCs w:val="28"/>
          <w:lang w:val="uk-UA" w:eastAsia="uk-UA"/>
        </w:rPr>
        <w:t>, майстер-класах тощо, звіт про підвищення кваліфікації формується за накопичувальною системою і подається на розгляд структурного підрозділу до грудня поточного року.</w:t>
      </w:r>
    </w:p>
    <w:p w:rsidR="00885B83" w:rsidRPr="00D0537A" w:rsidRDefault="00816A45" w:rsidP="00E751A2">
      <w:pPr>
        <w:spacing w:after="120" w:line="281" w:lineRule="auto"/>
        <w:ind w:firstLine="709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Звіт про підвищення кваліфікації заслуховується або розглядається на засіданні структурного підрозділу щодо </w:t>
      </w:r>
      <w:r w:rsidRPr="00D0537A">
        <w:rPr>
          <w:sz w:val="28"/>
          <w:szCs w:val="28"/>
          <w:lang w:val="uk-UA" w:eastAsia="uk-UA"/>
        </w:rPr>
        <w:t>його схвалення або відхилення</w:t>
      </w:r>
      <w:r w:rsidRPr="00D0537A">
        <w:rPr>
          <w:color w:val="000000"/>
          <w:sz w:val="28"/>
          <w:szCs w:val="28"/>
          <w:lang w:val="uk-UA" w:eastAsia="uk-UA"/>
        </w:rPr>
        <w:t xml:space="preserve">, даються висновки, та пропозиції щодо подальшого використання результатів підвищення кваліфікації працівника в організації </w:t>
      </w:r>
      <w:r w:rsidR="00D91EF6" w:rsidRPr="00D0537A">
        <w:rPr>
          <w:color w:val="000000"/>
          <w:sz w:val="28"/>
          <w:szCs w:val="28"/>
          <w:lang w:val="uk-UA" w:eastAsia="uk-UA"/>
        </w:rPr>
        <w:t xml:space="preserve">освітнього </w:t>
      </w:r>
      <w:r w:rsidRPr="00D0537A">
        <w:rPr>
          <w:color w:val="000000"/>
          <w:sz w:val="28"/>
          <w:szCs w:val="28"/>
          <w:lang w:val="uk-UA" w:eastAsia="uk-UA"/>
        </w:rPr>
        <w:t>процесу та наукової діяльності Університету</w:t>
      </w:r>
      <w:r w:rsidRPr="00D0537A">
        <w:rPr>
          <w:i/>
          <w:iCs/>
          <w:color w:val="000000"/>
          <w:sz w:val="28"/>
          <w:szCs w:val="28"/>
          <w:lang w:val="uk-UA" w:eastAsia="uk-UA"/>
        </w:rPr>
        <w:t>.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highlight w:val="yellow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Відповідний запис заноситься до звіту про підвищення кваліфікації працівника, який підписується працівником, керівником структурного підрозділу. </w:t>
      </w:r>
    </w:p>
    <w:p w:rsidR="00816A45" w:rsidRPr="00D0537A" w:rsidRDefault="007E1A36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BC61AD" w:rsidRPr="00D0537A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3.</w:t>
      </w:r>
      <w:r w:rsidR="00816A45" w:rsidRPr="00D0537A">
        <w:rPr>
          <w:color w:val="000000"/>
          <w:sz w:val="28"/>
          <w:szCs w:val="28"/>
          <w:lang w:val="uk-UA" w:eastAsia="uk-UA"/>
        </w:rPr>
        <w:t xml:space="preserve"> Керівник структурного підрозділу протягом одного місяця після розгляду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816A45" w:rsidRPr="00D0537A">
        <w:rPr>
          <w:color w:val="000000"/>
          <w:sz w:val="28"/>
          <w:szCs w:val="28"/>
          <w:lang w:val="uk-UA" w:eastAsia="uk-UA"/>
        </w:rPr>
        <w:t>звіту про підвищення кваліфікації працівника подає до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00F49" w:rsidRPr="00D0537A">
        <w:rPr>
          <w:color w:val="000000"/>
          <w:sz w:val="28"/>
          <w:szCs w:val="28"/>
          <w:lang w:val="uk-UA" w:eastAsia="uk-UA"/>
        </w:rPr>
        <w:t>Вченої</w:t>
      </w:r>
      <w:r w:rsidR="00816A45" w:rsidRPr="00D0537A">
        <w:rPr>
          <w:color w:val="000000"/>
          <w:sz w:val="28"/>
          <w:szCs w:val="28"/>
          <w:lang w:val="uk-UA" w:eastAsia="uk-UA"/>
        </w:rPr>
        <w:t xml:space="preserve"> ради Університету клопотання про визнання результатів підвищення кваліфікації та копії звіту і документа про проходження підвищення кваліфікації.</w:t>
      </w:r>
    </w:p>
    <w:p w:rsidR="00816A45" w:rsidRPr="00D0537A" w:rsidRDefault="007E1A36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BC61AD" w:rsidRPr="00D0537A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4.</w:t>
      </w:r>
      <w:r w:rsidR="00BC61AD" w:rsidRPr="00D0537A">
        <w:rPr>
          <w:color w:val="000000"/>
          <w:sz w:val="28"/>
          <w:szCs w:val="28"/>
          <w:lang w:val="uk-UA" w:eastAsia="uk-UA"/>
        </w:rPr>
        <w:t xml:space="preserve"> </w:t>
      </w:r>
      <w:r w:rsidR="00816A45" w:rsidRPr="00D0537A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документі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повинні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бути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зазначені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>:</w:t>
      </w:r>
    </w:p>
    <w:p w:rsidR="00816A45" w:rsidRPr="00D0537A" w:rsidRDefault="007E1A36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D0537A">
        <w:rPr>
          <w:color w:val="000000"/>
          <w:sz w:val="28"/>
          <w:szCs w:val="28"/>
          <w:lang w:eastAsia="uk-UA"/>
        </w:rPr>
        <w:t>П</w:t>
      </w:r>
      <w:r w:rsidR="00816A45" w:rsidRPr="00D0537A">
        <w:rPr>
          <w:color w:val="000000"/>
          <w:sz w:val="28"/>
          <w:szCs w:val="28"/>
          <w:lang w:eastAsia="uk-UA"/>
        </w:rPr>
        <w:t>овне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найменування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суб’єкта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(для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юридичних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осіб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або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прізвище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ім’я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та по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батькові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(у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разі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наявності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фізичної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особи, яка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надає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освітні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послуги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12EE9">
        <w:rPr>
          <w:color w:val="000000"/>
          <w:sz w:val="28"/>
          <w:szCs w:val="28"/>
          <w:lang w:eastAsia="uk-UA"/>
        </w:rPr>
        <w:t>кваліфікаці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педагогічним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та/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або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науково-педагогічним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працівникам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(для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фізичнихосіб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, у тому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числі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фізичних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осіб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–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lastRenderedPageBreak/>
        <w:t>підприємців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>);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D0537A">
        <w:rPr>
          <w:color w:val="000000"/>
          <w:sz w:val="28"/>
          <w:szCs w:val="28"/>
          <w:lang w:eastAsia="uk-UA"/>
        </w:rPr>
        <w:t>тема (</w:t>
      </w:r>
      <w:proofErr w:type="spellStart"/>
      <w:r w:rsidRPr="00D0537A">
        <w:rPr>
          <w:color w:val="000000"/>
          <w:sz w:val="28"/>
          <w:szCs w:val="28"/>
          <w:lang w:eastAsia="uk-UA"/>
        </w:rPr>
        <w:t>напрям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0537A">
        <w:rPr>
          <w:color w:val="000000"/>
          <w:sz w:val="28"/>
          <w:szCs w:val="28"/>
          <w:lang w:eastAsia="uk-UA"/>
        </w:rPr>
        <w:t>найменування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), </w:t>
      </w:r>
      <w:proofErr w:type="spellStart"/>
      <w:r w:rsidRPr="00D0537A">
        <w:rPr>
          <w:color w:val="000000"/>
          <w:sz w:val="28"/>
          <w:szCs w:val="28"/>
          <w:lang w:eastAsia="uk-UA"/>
        </w:rPr>
        <w:t>обсяг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Pr="00D0537A">
        <w:rPr>
          <w:color w:val="000000"/>
          <w:sz w:val="28"/>
          <w:szCs w:val="28"/>
          <w:lang w:eastAsia="uk-UA"/>
        </w:rPr>
        <w:t>тривалість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="00561F4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у годинах та/</w:t>
      </w:r>
      <w:proofErr w:type="spellStart"/>
      <w:r w:rsidRPr="00D0537A">
        <w:rPr>
          <w:color w:val="000000"/>
          <w:sz w:val="28"/>
          <w:szCs w:val="28"/>
          <w:lang w:eastAsia="uk-UA"/>
        </w:rPr>
        <w:t>або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кредитах ЄКТС;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D0537A">
        <w:rPr>
          <w:color w:val="000000"/>
          <w:sz w:val="28"/>
          <w:szCs w:val="28"/>
          <w:lang w:eastAsia="uk-UA"/>
        </w:rPr>
        <w:t>прізвище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0537A">
        <w:rPr>
          <w:color w:val="000000"/>
          <w:sz w:val="28"/>
          <w:szCs w:val="28"/>
          <w:lang w:eastAsia="uk-UA"/>
        </w:rPr>
        <w:t>ім’я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та по </w:t>
      </w:r>
      <w:proofErr w:type="spellStart"/>
      <w:r w:rsidRPr="00D0537A">
        <w:rPr>
          <w:color w:val="000000"/>
          <w:sz w:val="28"/>
          <w:szCs w:val="28"/>
          <w:lang w:eastAsia="uk-UA"/>
        </w:rPr>
        <w:t>батькові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(у </w:t>
      </w:r>
      <w:proofErr w:type="spellStart"/>
      <w:r w:rsidRPr="00D0537A">
        <w:rPr>
          <w:color w:val="000000"/>
          <w:sz w:val="28"/>
          <w:szCs w:val="28"/>
          <w:lang w:eastAsia="uk-UA"/>
        </w:rPr>
        <w:t>разінаявності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 особи, яка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підвищила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кваліфікацію</w:t>
      </w:r>
      <w:proofErr w:type="spellEnd"/>
      <w:r w:rsidRPr="00D0537A">
        <w:rPr>
          <w:color w:val="000000"/>
          <w:sz w:val="28"/>
          <w:szCs w:val="28"/>
          <w:lang w:eastAsia="uk-UA"/>
        </w:rPr>
        <w:t>;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D0537A">
        <w:rPr>
          <w:color w:val="000000"/>
          <w:sz w:val="28"/>
          <w:szCs w:val="28"/>
          <w:lang w:eastAsia="uk-UA"/>
        </w:rPr>
        <w:t>опис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досягнутих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результатів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Pr="00D0537A">
        <w:rPr>
          <w:color w:val="000000"/>
          <w:sz w:val="28"/>
          <w:szCs w:val="28"/>
          <w:lang w:eastAsia="uk-UA"/>
        </w:rPr>
        <w:t>навчання</w:t>
      </w:r>
      <w:proofErr w:type="spellEnd"/>
      <w:r w:rsidRPr="00D0537A">
        <w:rPr>
          <w:color w:val="000000"/>
          <w:sz w:val="28"/>
          <w:szCs w:val="28"/>
          <w:lang w:eastAsia="uk-UA"/>
        </w:rPr>
        <w:t>;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D0537A">
        <w:rPr>
          <w:color w:val="000000"/>
          <w:sz w:val="28"/>
          <w:szCs w:val="28"/>
          <w:lang w:eastAsia="uk-UA"/>
        </w:rPr>
        <w:t xml:space="preserve">дата </w:t>
      </w:r>
      <w:proofErr w:type="spellStart"/>
      <w:r w:rsidRPr="00D0537A">
        <w:rPr>
          <w:color w:val="000000"/>
          <w:sz w:val="28"/>
          <w:szCs w:val="28"/>
          <w:lang w:eastAsia="uk-UA"/>
        </w:rPr>
        <w:t>видачі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D0537A">
        <w:rPr>
          <w:color w:val="000000"/>
          <w:sz w:val="28"/>
          <w:szCs w:val="28"/>
          <w:lang w:eastAsia="uk-UA"/>
        </w:rPr>
        <w:t>обліковий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запис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документа;</w:t>
      </w:r>
    </w:p>
    <w:p w:rsidR="00816A45" w:rsidRPr="00561F4D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0537A">
        <w:rPr>
          <w:color w:val="000000"/>
          <w:sz w:val="28"/>
          <w:szCs w:val="28"/>
          <w:lang w:eastAsia="uk-UA"/>
        </w:rPr>
        <w:t>найменування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посади (у </w:t>
      </w:r>
      <w:proofErr w:type="spellStart"/>
      <w:r w:rsidRPr="00D0537A">
        <w:rPr>
          <w:color w:val="000000"/>
          <w:sz w:val="28"/>
          <w:szCs w:val="28"/>
          <w:lang w:eastAsia="uk-UA"/>
        </w:rPr>
        <w:t>разінаявності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), </w:t>
      </w:r>
      <w:hyperlink r:id="rId16" w:tgtFrame="_top" w:history="1">
        <w:proofErr w:type="spellStart"/>
        <w:r w:rsidR="00903E21" w:rsidRPr="00903E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903E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ласне</w:t>
        </w:r>
        <w:proofErr w:type="spellEnd"/>
        <w:r w:rsidR="00903E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903E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ім՚</w:t>
        </w:r>
        <w:r w:rsidR="00903E21" w:rsidRPr="00903E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я</w:t>
        </w:r>
        <w:proofErr w:type="spellEnd"/>
      </w:hyperlink>
      <w:r w:rsidR="00903E21" w:rsidRPr="00903E21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903E21" w:rsidRPr="00903E21">
        <w:rPr>
          <w:sz w:val="28"/>
          <w:szCs w:val="28"/>
          <w:shd w:val="clear" w:color="auto" w:fill="FFFFFF"/>
        </w:rPr>
        <w:t>прізвище</w:t>
      </w:r>
      <w:proofErr w:type="spellEnd"/>
      <w:r w:rsidRPr="00903E21">
        <w:rPr>
          <w:sz w:val="28"/>
          <w:szCs w:val="28"/>
          <w:lang w:eastAsia="uk-UA"/>
        </w:rPr>
        <w:t xml:space="preserve"> </w:t>
      </w:r>
      <w:r w:rsidRPr="00D0537A">
        <w:rPr>
          <w:color w:val="000000"/>
          <w:sz w:val="28"/>
          <w:szCs w:val="28"/>
          <w:lang w:eastAsia="uk-UA"/>
        </w:rPr>
        <w:t xml:space="preserve">особи, яка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підписала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документ </w:t>
      </w:r>
      <w:proofErr w:type="spellStart"/>
      <w:r w:rsidRPr="00D0537A">
        <w:rPr>
          <w:color w:val="000000"/>
          <w:sz w:val="28"/>
          <w:szCs w:val="28"/>
          <w:lang w:eastAsia="uk-UA"/>
        </w:rPr>
        <w:t>від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імені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суб’єкта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D0537A">
        <w:rPr>
          <w:color w:val="000000"/>
          <w:sz w:val="28"/>
          <w:szCs w:val="28"/>
          <w:lang w:eastAsia="uk-UA"/>
        </w:rPr>
        <w:t>її</w:t>
      </w:r>
      <w:proofErr w:type="spellEnd"/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підпис</w:t>
      </w:r>
      <w:proofErr w:type="spellEnd"/>
      <w:r w:rsidRPr="00D0537A">
        <w:rPr>
          <w:color w:val="000000"/>
          <w:sz w:val="28"/>
          <w:szCs w:val="28"/>
          <w:lang w:eastAsia="uk-UA"/>
        </w:rPr>
        <w:t>.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61F4D">
        <w:rPr>
          <w:color w:val="000000"/>
          <w:sz w:val="28"/>
          <w:szCs w:val="28"/>
          <w:lang w:val="uk-UA" w:eastAsia="uk-UA"/>
        </w:rPr>
        <w:t>Документи</w:t>
      </w:r>
      <w:r w:rsidRPr="00E7715C">
        <w:rPr>
          <w:color w:val="000000"/>
          <w:sz w:val="28"/>
          <w:szCs w:val="28"/>
          <w:lang w:val="uk-UA" w:eastAsia="uk-UA"/>
        </w:rPr>
        <w:t xml:space="preserve"> про підвищення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кваліфікації (сертифікати, свідоцтва</w:t>
      </w:r>
      <w:r w:rsidR="00A12EE9">
        <w:rPr>
          <w:color w:val="000000"/>
          <w:sz w:val="28"/>
          <w:szCs w:val="28"/>
          <w:lang w:val="uk-UA" w:eastAsia="uk-UA"/>
        </w:rPr>
        <w:t xml:space="preserve">  </w:t>
      </w:r>
      <w:r w:rsidRPr="00E7715C">
        <w:rPr>
          <w:color w:val="000000"/>
          <w:sz w:val="28"/>
          <w:szCs w:val="28"/>
          <w:lang w:val="uk-UA" w:eastAsia="uk-UA"/>
        </w:rPr>
        <w:t>тощо), що</w:t>
      </w:r>
      <w:r w:rsidR="00561F4D">
        <w:rPr>
          <w:color w:val="000000"/>
          <w:sz w:val="28"/>
          <w:szCs w:val="28"/>
          <w:lang w:val="uk-UA" w:eastAsia="uk-UA"/>
        </w:rPr>
        <w:t xml:space="preserve"> б</w:t>
      </w:r>
      <w:r w:rsidRPr="00E7715C">
        <w:rPr>
          <w:color w:val="000000"/>
          <w:sz w:val="28"/>
          <w:szCs w:val="28"/>
          <w:lang w:val="uk-UA" w:eastAsia="uk-UA"/>
        </w:rPr>
        <w:t>ули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видані за результатами проходження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підвищення</w:t>
      </w:r>
      <w:r w:rsidR="00A12EE9">
        <w:rPr>
          <w:color w:val="000000"/>
          <w:sz w:val="28"/>
          <w:szCs w:val="28"/>
          <w:lang w:val="uk-UA" w:eastAsia="uk-UA"/>
        </w:rPr>
        <w:t xml:space="preserve">  </w:t>
      </w:r>
      <w:r w:rsidRPr="00E7715C">
        <w:rPr>
          <w:color w:val="000000"/>
          <w:sz w:val="28"/>
          <w:szCs w:val="28"/>
          <w:lang w:val="uk-UA" w:eastAsia="uk-UA"/>
        </w:rPr>
        <w:t>кваліфікації у суб’єктів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7715C">
        <w:rPr>
          <w:color w:val="000000"/>
          <w:sz w:val="28"/>
          <w:szCs w:val="28"/>
          <w:lang w:val="uk-UA" w:eastAsia="uk-UA"/>
        </w:rPr>
        <w:t>підвищеннякваліфікації</w:t>
      </w:r>
      <w:proofErr w:type="spellEnd"/>
      <w:r w:rsidRPr="00E7715C">
        <w:rPr>
          <w:color w:val="000000"/>
          <w:sz w:val="28"/>
          <w:szCs w:val="28"/>
          <w:lang w:val="uk-UA" w:eastAsia="uk-UA"/>
        </w:rPr>
        <w:t xml:space="preserve"> – нерезидентів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="00561F4D" w:rsidRPr="00E7715C">
        <w:rPr>
          <w:color w:val="000000"/>
          <w:sz w:val="28"/>
          <w:szCs w:val="28"/>
          <w:lang w:val="uk-UA" w:eastAsia="uk-UA"/>
        </w:rPr>
        <w:t>України, мо</w:t>
      </w:r>
      <w:r w:rsidRPr="00E7715C">
        <w:rPr>
          <w:color w:val="000000"/>
          <w:sz w:val="28"/>
          <w:szCs w:val="28"/>
          <w:lang w:val="uk-UA" w:eastAsia="uk-UA"/>
        </w:rPr>
        <w:t>жуть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містити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іншу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інформацію, ніж</w:t>
      </w:r>
      <w:r w:rsidR="00A12EE9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>визначено</w:t>
      </w:r>
      <w:r w:rsidR="00E2589F">
        <w:rPr>
          <w:color w:val="000000"/>
          <w:sz w:val="28"/>
          <w:szCs w:val="28"/>
          <w:lang w:val="uk-UA" w:eastAsia="uk-UA"/>
        </w:rPr>
        <w:t xml:space="preserve"> </w:t>
      </w:r>
      <w:r w:rsidRPr="00E7715C">
        <w:rPr>
          <w:color w:val="000000"/>
          <w:sz w:val="28"/>
          <w:szCs w:val="28"/>
          <w:lang w:val="uk-UA" w:eastAsia="uk-UA"/>
        </w:rPr>
        <w:t xml:space="preserve">цим пунктом, та </w:t>
      </w:r>
      <w:proofErr w:type="spellStart"/>
      <w:r w:rsidRPr="00E7715C">
        <w:rPr>
          <w:color w:val="000000"/>
          <w:sz w:val="28"/>
          <w:szCs w:val="28"/>
          <w:lang w:val="uk-UA" w:eastAsia="uk-UA"/>
        </w:rPr>
        <w:t>потребуютьвизнання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r w:rsidR="00F00F49" w:rsidRPr="00D0537A">
        <w:rPr>
          <w:color w:val="000000"/>
          <w:sz w:val="28"/>
          <w:szCs w:val="28"/>
          <w:lang w:val="uk-UA" w:eastAsia="uk-UA"/>
        </w:rPr>
        <w:t>Вченою</w:t>
      </w:r>
      <w:r w:rsidRPr="00E7715C">
        <w:rPr>
          <w:color w:val="000000"/>
          <w:sz w:val="28"/>
          <w:szCs w:val="28"/>
          <w:lang w:val="uk-UA" w:eastAsia="uk-UA"/>
        </w:rPr>
        <w:t xml:space="preserve"> радою </w:t>
      </w:r>
      <w:r w:rsidRPr="00D0537A">
        <w:rPr>
          <w:color w:val="000000"/>
          <w:sz w:val="28"/>
          <w:szCs w:val="28"/>
          <w:lang w:val="uk-UA" w:eastAsia="uk-UA"/>
        </w:rPr>
        <w:t>Університету</w:t>
      </w:r>
      <w:r w:rsidR="00E2589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537A">
        <w:rPr>
          <w:color w:val="000000"/>
          <w:sz w:val="28"/>
          <w:szCs w:val="28"/>
          <w:lang w:eastAsia="uk-UA"/>
        </w:rPr>
        <w:t>згідно</w:t>
      </w:r>
      <w:proofErr w:type="spellEnd"/>
      <w:r w:rsidRPr="00D0537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D0537A">
        <w:rPr>
          <w:color w:val="000000"/>
          <w:sz w:val="28"/>
          <w:szCs w:val="28"/>
          <w:lang w:eastAsia="uk-UA"/>
        </w:rPr>
        <w:t>цим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r w:rsidRPr="00D0537A">
        <w:rPr>
          <w:color w:val="000000"/>
          <w:sz w:val="28"/>
          <w:szCs w:val="28"/>
          <w:lang w:val="uk-UA" w:eastAsia="uk-UA"/>
        </w:rPr>
        <w:t>Положенням</w:t>
      </w:r>
      <w:r w:rsidRPr="00D0537A">
        <w:rPr>
          <w:color w:val="000000"/>
          <w:sz w:val="28"/>
          <w:szCs w:val="28"/>
          <w:lang w:eastAsia="uk-UA"/>
        </w:rPr>
        <w:t>.</w:t>
      </w:r>
    </w:p>
    <w:p w:rsidR="00816A45" w:rsidRPr="00D0537A" w:rsidRDefault="00F153FB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4</w:t>
      </w:r>
      <w:r w:rsidR="00E2589F">
        <w:rPr>
          <w:color w:val="000000"/>
          <w:sz w:val="28"/>
          <w:szCs w:val="28"/>
          <w:lang w:val="uk-UA" w:eastAsia="uk-UA"/>
        </w:rPr>
        <w:t>.5</w:t>
      </w:r>
      <w:r w:rsidR="00BC61AD" w:rsidRPr="00D0537A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Клопотання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протягом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місяця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з дня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його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подання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розглядається</w:t>
      </w:r>
      <w:proofErr w:type="spellEnd"/>
      <w:r w:rsidR="00816A45" w:rsidRPr="00D0537A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816A45" w:rsidRPr="00D0537A">
        <w:rPr>
          <w:color w:val="000000"/>
          <w:sz w:val="28"/>
          <w:szCs w:val="28"/>
          <w:lang w:eastAsia="uk-UA"/>
        </w:rPr>
        <w:t>засіданні</w:t>
      </w:r>
      <w:proofErr w:type="spellEnd"/>
      <w:r w:rsidR="00E2589F">
        <w:rPr>
          <w:color w:val="000000"/>
          <w:sz w:val="28"/>
          <w:szCs w:val="28"/>
          <w:lang w:val="uk-UA" w:eastAsia="uk-UA"/>
        </w:rPr>
        <w:t xml:space="preserve"> </w:t>
      </w:r>
      <w:r w:rsidR="00F00F49" w:rsidRPr="00D0537A">
        <w:rPr>
          <w:color w:val="000000"/>
          <w:sz w:val="28"/>
          <w:szCs w:val="28"/>
          <w:lang w:val="uk-UA" w:eastAsia="uk-UA"/>
        </w:rPr>
        <w:t>Вченої</w:t>
      </w:r>
      <w:r w:rsidR="00816A45" w:rsidRPr="00D0537A">
        <w:rPr>
          <w:color w:val="000000"/>
          <w:sz w:val="28"/>
          <w:szCs w:val="28"/>
          <w:lang w:val="uk-UA" w:eastAsia="uk-UA"/>
        </w:rPr>
        <w:t xml:space="preserve"> ради Університету</w:t>
      </w:r>
      <w:r w:rsidR="00816A45" w:rsidRPr="00D0537A">
        <w:rPr>
          <w:color w:val="000000"/>
          <w:sz w:val="28"/>
          <w:szCs w:val="28"/>
          <w:lang w:eastAsia="uk-UA"/>
        </w:rPr>
        <w:t>.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Для визнання результатів підвищення кваліфікації </w:t>
      </w:r>
      <w:r w:rsidR="00F00F49" w:rsidRPr="00D0537A">
        <w:rPr>
          <w:color w:val="000000"/>
          <w:sz w:val="28"/>
          <w:szCs w:val="28"/>
          <w:lang w:val="uk-UA" w:eastAsia="uk-UA"/>
        </w:rPr>
        <w:t>Вчена</w:t>
      </w:r>
      <w:r w:rsidRPr="00D0537A">
        <w:rPr>
          <w:color w:val="000000"/>
          <w:sz w:val="28"/>
          <w:szCs w:val="28"/>
          <w:lang w:val="uk-UA" w:eastAsia="uk-UA"/>
        </w:rPr>
        <w:t xml:space="preserve"> рада розглядає питання щодо якості виконання програми підвищення кваліфікації, результатів підвищення кваліфікації, дотримання суб’єктом підвищення кваліфікації умов договору (за наявності) та повинна прийняти рішення про: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визнання результатів підвищення кваліфікації;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невизнання результатів підвищення кваліфікації.</w:t>
      </w:r>
    </w:p>
    <w:p w:rsidR="00816A45" w:rsidRPr="00D0537A" w:rsidRDefault="00816A45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 xml:space="preserve">У разі невизнання результатів підвищення кваліфікації </w:t>
      </w:r>
      <w:r w:rsidR="00F00F49" w:rsidRPr="00D0537A">
        <w:rPr>
          <w:color w:val="000000"/>
          <w:sz w:val="28"/>
          <w:szCs w:val="28"/>
          <w:lang w:val="uk-UA" w:eastAsia="uk-UA"/>
        </w:rPr>
        <w:t>Вчена</w:t>
      </w:r>
      <w:r w:rsidRPr="00D0537A">
        <w:rPr>
          <w:color w:val="000000"/>
          <w:sz w:val="28"/>
          <w:szCs w:val="28"/>
          <w:lang w:val="uk-UA" w:eastAsia="uk-UA"/>
        </w:rPr>
        <w:t xml:space="preserve"> рада Університету може надати рекомендації педагогічному або науково-педагогічному працівнику щодо повторного підвищення кваліфікації у інших суб’єктів підвищення кваліфікації та/або прийняти рішення щодо неможливості подальшого включення такого суб’єкта підвищення кваліфікації до плану підвищення кваліфікації Університету до вжиття ним дієвих заходів з підвищення якості надання освітніх послуг.</w:t>
      </w:r>
    </w:p>
    <w:p w:rsidR="00816A45" w:rsidRPr="00D0537A" w:rsidRDefault="00B97783" w:rsidP="00E751A2">
      <w:pPr>
        <w:spacing w:after="120" w:line="281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D0537A">
        <w:rPr>
          <w:color w:val="000000"/>
          <w:sz w:val="28"/>
          <w:szCs w:val="28"/>
          <w:lang w:val="uk-UA" w:eastAsia="uk-UA"/>
        </w:rPr>
        <w:t>4</w:t>
      </w:r>
      <w:r w:rsidR="00E2589F">
        <w:rPr>
          <w:color w:val="000000"/>
          <w:sz w:val="28"/>
          <w:szCs w:val="28"/>
          <w:lang w:val="uk-UA" w:eastAsia="uk-UA"/>
        </w:rPr>
        <w:t>.6</w:t>
      </w:r>
      <w:r w:rsidR="00BC61AD" w:rsidRPr="00D0537A">
        <w:rPr>
          <w:color w:val="000000"/>
          <w:sz w:val="28"/>
          <w:szCs w:val="28"/>
          <w:lang w:val="uk-UA" w:eastAsia="uk-UA"/>
        </w:rPr>
        <w:t>.</w:t>
      </w:r>
      <w:r w:rsidR="00E2589F">
        <w:rPr>
          <w:color w:val="000000"/>
          <w:sz w:val="28"/>
          <w:szCs w:val="28"/>
          <w:lang w:val="uk-UA" w:eastAsia="uk-UA"/>
        </w:rPr>
        <w:t xml:space="preserve"> </w:t>
      </w:r>
      <w:r w:rsidR="00816A45" w:rsidRPr="00D0537A">
        <w:rPr>
          <w:color w:val="000000"/>
          <w:sz w:val="28"/>
          <w:szCs w:val="28"/>
          <w:lang w:val="uk-UA" w:eastAsia="uk-UA"/>
        </w:rPr>
        <w:t xml:space="preserve">Окремі види діяльності працівників (участь у програмах академічної мобільності, наукове стажування, самоосвіта, здобуття </w:t>
      </w:r>
      <w:r w:rsidR="00C969AA" w:rsidRPr="00D0537A">
        <w:rPr>
          <w:color w:val="000000"/>
          <w:sz w:val="28"/>
          <w:szCs w:val="28"/>
          <w:lang w:val="uk-UA" w:eastAsia="uk-UA"/>
        </w:rPr>
        <w:t>наукового ступеня, вищої освіти</w:t>
      </w:r>
      <w:r w:rsidR="00816A45" w:rsidRPr="00D0537A">
        <w:rPr>
          <w:color w:val="000000"/>
          <w:sz w:val="28"/>
          <w:szCs w:val="28"/>
          <w:lang w:val="uk-UA" w:eastAsia="uk-UA"/>
        </w:rPr>
        <w:t>)</w:t>
      </w:r>
      <w:r w:rsidR="00E2589F">
        <w:rPr>
          <w:color w:val="000000"/>
          <w:sz w:val="28"/>
          <w:szCs w:val="28"/>
          <w:lang w:val="uk-UA" w:eastAsia="uk-UA"/>
        </w:rPr>
        <w:t xml:space="preserve"> </w:t>
      </w:r>
      <w:r w:rsidR="00816A45" w:rsidRPr="00D0537A">
        <w:rPr>
          <w:color w:val="000000"/>
          <w:sz w:val="28"/>
          <w:szCs w:val="28"/>
          <w:lang w:val="uk-UA" w:eastAsia="uk-UA"/>
        </w:rPr>
        <w:t>зараховуються як підвищення кваліфікації в обсязі:</w:t>
      </w:r>
    </w:p>
    <w:tbl>
      <w:tblPr>
        <w:tblW w:w="4996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2"/>
        <w:gridCol w:w="3731"/>
        <w:gridCol w:w="3641"/>
        <w:gridCol w:w="1716"/>
      </w:tblGrid>
      <w:tr w:rsidR="00651420" w:rsidRPr="00E751A2" w:rsidTr="00C53D26">
        <w:trPr>
          <w:trHeight w:val="794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420" w:rsidRPr="00E751A2" w:rsidRDefault="00651420" w:rsidP="00970E80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751A2">
              <w:rPr>
                <w:b/>
                <w:sz w:val="22"/>
                <w:szCs w:val="22"/>
                <w:lang w:eastAsia="uk-UA"/>
              </w:rPr>
              <w:lastRenderedPageBreak/>
              <w:t>№ з/</w:t>
            </w:r>
            <w:proofErr w:type="gramStart"/>
            <w:r w:rsidRPr="00E751A2">
              <w:rPr>
                <w:b/>
                <w:sz w:val="22"/>
                <w:szCs w:val="22"/>
                <w:lang w:eastAsia="uk-UA"/>
              </w:rPr>
              <w:t>п</w:t>
            </w:r>
            <w:proofErr w:type="gramEnd"/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420" w:rsidRPr="00E751A2" w:rsidRDefault="00651420" w:rsidP="00970E80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751A2">
              <w:rPr>
                <w:b/>
                <w:sz w:val="22"/>
                <w:szCs w:val="22"/>
                <w:lang w:eastAsia="uk-UA"/>
              </w:rPr>
              <w:t xml:space="preserve">Вид </w:t>
            </w:r>
            <w:proofErr w:type="spellStart"/>
            <w:proofErr w:type="gramStart"/>
            <w:r w:rsidRPr="00E751A2">
              <w:rPr>
                <w:b/>
                <w:sz w:val="22"/>
                <w:szCs w:val="22"/>
                <w:lang w:eastAsia="uk-UA"/>
              </w:rPr>
              <w:t>п</w:t>
            </w:r>
            <w:proofErr w:type="gramEnd"/>
            <w:r w:rsidRPr="00E751A2">
              <w:rPr>
                <w:b/>
                <w:sz w:val="22"/>
                <w:szCs w:val="22"/>
                <w:lang w:eastAsia="uk-UA"/>
              </w:rPr>
              <w:t>ідвищення</w:t>
            </w:r>
            <w:proofErr w:type="spellEnd"/>
            <w:r w:rsidR="00E2589F" w:rsidRPr="00E751A2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b/>
                <w:sz w:val="22"/>
                <w:szCs w:val="22"/>
                <w:lang w:eastAsia="uk-UA"/>
              </w:rPr>
              <w:t>кваліфікації</w:t>
            </w:r>
            <w:proofErr w:type="spellEnd"/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1420" w:rsidRPr="00E751A2" w:rsidRDefault="00651420" w:rsidP="00970E8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E751A2">
              <w:rPr>
                <w:b/>
                <w:sz w:val="22"/>
                <w:szCs w:val="22"/>
                <w:lang w:eastAsia="uk-UA"/>
              </w:rPr>
              <w:t>Кількість</w:t>
            </w:r>
            <w:proofErr w:type="spellEnd"/>
            <w:r w:rsidRPr="00E751A2">
              <w:rPr>
                <w:b/>
                <w:sz w:val="22"/>
                <w:szCs w:val="22"/>
                <w:lang w:eastAsia="uk-UA"/>
              </w:rPr>
              <w:t xml:space="preserve"> годин </w:t>
            </w:r>
            <w:proofErr w:type="spellStart"/>
            <w:r w:rsidRPr="00E751A2">
              <w:rPr>
                <w:b/>
                <w:sz w:val="22"/>
                <w:szCs w:val="22"/>
                <w:lang w:eastAsia="uk-UA"/>
              </w:rPr>
              <w:t>або</w:t>
            </w:r>
            <w:proofErr w:type="spellEnd"/>
            <w:r w:rsidR="00E2589F" w:rsidRPr="00E751A2">
              <w:rPr>
                <w:b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E751A2">
              <w:rPr>
                <w:b/>
                <w:sz w:val="22"/>
                <w:szCs w:val="22"/>
                <w:lang w:eastAsia="uk-UA"/>
              </w:rPr>
              <w:t>кредитів</w:t>
            </w:r>
            <w:proofErr w:type="spellEnd"/>
            <w:r w:rsidR="00E2589F" w:rsidRPr="00E751A2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b/>
                <w:sz w:val="22"/>
                <w:szCs w:val="22"/>
                <w:lang w:eastAsia="uk-UA"/>
              </w:rPr>
              <w:t>ЄКТС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51420" w:rsidRPr="00E751A2" w:rsidRDefault="00651420" w:rsidP="00970E80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751A2">
              <w:rPr>
                <w:b/>
                <w:sz w:val="22"/>
                <w:szCs w:val="22"/>
                <w:lang w:val="uk-UA" w:eastAsia="uk-UA"/>
              </w:rPr>
              <w:t>Д</w:t>
            </w:r>
            <w:proofErr w:type="spellStart"/>
            <w:r w:rsidRPr="00E751A2">
              <w:rPr>
                <w:b/>
                <w:sz w:val="22"/>
                <w:szCs w:val="22"/>
                <w:lang w:eastAsia="uk-UA"/>
              </w:rPr>
              <w:t>окумент</w:t>
            </w:r>
            <w:proofErr w:type="spellEnd"/>
          </w:p>
        </w:tc>
      </w:tr>
      <w:tr w:rsidR="00651420" w:rsidRPr="00E751A2" w:rsidTr="00C53D26">
        <w:trPr>
          <w:trHeight w:val="1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135BE9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CD0738">
            <w:pPr>
              <w:spacing w:before="150" w:after="150" w:line="120" w:lineRule="atLeast"/>
              <w:jc w:val="both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Участь у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програмах</w:t>
            </w:r>
            <w:proofErr w:type="spellEnd"/>
            <w:r w:rsidR="00E2589F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академічної</w:t>
            </w:r>
            <w:proofErr w:type="spellEnd"/>
            <w:r w:rsidR="00E2589F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мобільності</w:t>
            </w:r>
            <w:proofErr w:type="spellEnd"/>
            <w:r w:rsidR="00561F4D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мобільності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на засад</w:t>
            </w:r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ах, </w:t>
            </w:r>
            <w:proofErr w:type="spellStart"/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>визначених</w:t>
            </w:r>
            <w:proofErr w:type="spellEnd"/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 Законами </w:t>
            </w:r>
            <w:proofErr w:type="spellStart"/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>України</w:t>
            </w:r>
            <w:proofErr w:type="spellEnd"/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hyperlink r:id="rId17" w:tgtFrame="_blank" w:history="1"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 xml:space="preserve">“Про </w:t>
              </w:r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освіту</w:t>
              </w:r>
              <w:proofErr w:type="spellEnd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”</w:t>
              </w:r>
            </w:hyperlink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, </w:t>
            </w:r>
            <w:hyperlink r:id="rId18" w:tgtFrame="_blank" w:history="1"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 xml:space="preserve">“Про </w:t>
              </w:r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вищу</w:t>
              </w:r>
              <w:proofErr w:type="spellEnd"/>
              <w:r w:rsidR="00E2589F" w:rsidRPr="00E751A2">
                <w:rPr>
                  <w:color w:val="0000FF"/>
                  <w:sz w:val="22"/>
                  <w:szCs w:val="22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освіту</w:t>
              </w:r>
              <w:proofErr w:type="spellEnd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”</w:t>
              </w:r>
            </w:hyperlink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, </w:t>
            </w:r>
            <w:hyperlink r:id="rId19" w:anchor="n8" w:tgtFrame="_blank" w:history="1"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Положенням</w:t>
              </w:r>
              <w:proofErr w:type="spellEnd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 xml:space="preserve"> про порядок </w:t>
              </w:r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реалізації</w:t>
              </w:r>
              <w:proofErr w:type="spellEnd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 xml:space="preserve"> права на </w:t>
              </w:r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академічну</w:t>
              </w:r>
              <w:proofErr w:type="spellEnd"/>
              <w:r w:rsidR="00E2589F" w:rsidRPr="00E751A2">
                <w:rPr>
                  <w:color w:val="0000FF"/>
                  <w:sz w:val="22"/>
                  <w:szCs w:val="22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мобільність</w:t>
              </w:r>
              <w:proofErr w:type="spellEnd"/>
            </w:hyperlink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sz w:val="22"/>
                <w:szCs w:val="22"/>
                <w:lang w:eastAsia="uk-UA"/>
              </w:rPr>
              <w:t xml:space="preserve">Не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більше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30 годин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або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1 кредит ЄКТС на </w:t>
            </w:r>
            <w:proofErr w:type="spellStart"/>
            <w:proofErr w:type="gramStart"/>
            <w:r w:rsidRPr="00E751A2">
              <w:rPr>
                <w:sz w:val="22"/>
                <w:szCs w:val="22"/>
                <w:lang w:eastAsia="uk-UA"/>
              </w:rPr>
              <w:t>р</w:t>
            </w:r>
            <w:proofErr w:type="gramEnd"/>
            <w:r w:rsidRPr="00E751A2">
              <w:rPr>
                <w:sz w:val="22"/>
                <w:szCs w:val="22"/>
                <w:lang w:eastAsia="uk-UA"/>
              </w:rPr>
              <w:t>ік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0217A1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С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ертифікати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свідоцтва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дипломи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чи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інші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документи</w:t>
            </w:r>
            <w:proofErr w:type="spellEnd"/>
          </w:p>
        </w:tc>
      </w:tr>
      <w:tr w:rsidR="00651420" w:rsidRPr="00E751A2" w:rsidTr="00C53D26">
        <w:trPr>
          <w:trHeight w:val="1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135BE9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CD0738">
            <w:pPr>
              <w:spacing w:before="150" w:after="150" w:line="120" w:lineRule="atLeast"/>
              <w:jc w:val="both"/>
              <w:rPr>
                <w:sz w:val="22"/>
                <w:szCs w:val="22"/>
                <w:lang w:eastAsia="uk-UA"/>
              </w:rPr>
            </w:pP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Наукове</w:t>
            </w:r>
            <w:proofErr w:type="spellEnd"/>
            <w:r w:rsidR="00E2589F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стажування</w:t>
            </w:r>
            <w:proofErr w:type="spellEnd"/>
            <w:r w:rsidR="00E2589F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що</w:t>
            </w:r>
            <w:proofErr w:type="spellEnd"/>
            <w:r w:rsidR="00561F4D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здійснюється</w:t>
            </w:r>
            <w:proofErr w:type="spellEnd"/>
            <w:r w:rsidR="00E2589F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>відповідно</w:t>
            </w:r>
            <w:proofErr w:type="spellEnd"/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 до </w:t>
            </w:r>
            <w:hyperlink r:id="rId20" w:anchor="n511" w:tgtFrame="_blank" w:history="1">
              <w:proofErr w:type="spellStart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>статті</w:t>
              </w:r>
              <w:proofErr w:type="spellEnd"/>
              <w:r w:rsidRPr="00E751A2">
                <w:rPr>
                  <w:color w:val="0000FF"/>
                  <w:sz w:val="22"/>
                  <w:szCs w:val="22"/>
                  <w:u w:val="single"/>
                  <w:lang w:eastAsia="uk-UA"/>
                </w:rPr>
                <w:t xml:space="preserve"> 34</w:t>
              </w:r>
            </w:hyperlink>
            <w:r w:rsidR="00CD0738" w:rsidRPr="00E751A2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Закону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України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“Про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наукову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науково-технічну</w:t>
            </w:r>
            <w:proofErr w:type="spellEnd"/>
            <w:r w:rsidR="00E2589F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діяльність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>”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sz w:val="22"/>
                <w:szCs w:val="22"/>
                <w:lang w:eastAsia="uk-UA"/>
              </w:rPr>
              <w:t xml:space="preserve">30 годин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або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1 кредит ЄКТС за один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тиждень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0217A1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С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ертифікати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свідоцтва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дипломи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чи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інші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документи</w:t>
            </w:r>
            <w:proofErr w:type="spellEnd"/>
          </w:p>
        </w:tc>
      </w:tr>
      <w:tr w:rsidR="00651420" w:rsidRPr="00E751A2" w:rsidTr="00C53D26">
        <w:trPr>
          <w:trHeight w:val="1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970E8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CD0738">
            <w:pPr>
              <w:spacing w:before="150" w:after="150" w:line="120" w:lineRule="atLeast"/>
              <w:jc w:val="both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uk-UA" w:eastAsia="uk-UA"/>
              </w:rPr>
            </w:pP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Здобуття першого (бакалаврського), другого (магістерського) рівня вищої освіти, третього (</w:t>
            </w:r>
            <w:proofErr w:type="spellStart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освітньо-наукового</w:t>
            </w:r>
            <w:proofErr w:type="spellEnd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/</w:t>
            </w:r>
            <w:proofErr w:type="spellStart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освітньо-творчого</w:t>
            </w:r>
            <w:proofErr w:type="spellEnd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) рівня або наукового рівня вищої освіти вперше або за іншою спеціальністю у межах професійної діяльності або галузі знань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Відповідно до встановленого</w:t>
            </w:r>
            <w:r w:rsidR="00CD0738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обсягу</w:t>
            </w:r>
            <w:r w:rsidR="00CD0738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освітньо-професійної (</w:t>
            </w:r>
            <w:proofErr w:type="spellStart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освітньо-наукової</w:t>
            </w:r>
            <w:proofErr w:type="spellEnd"/>
            <w:r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освітньо-творчої</w:t>
            </w:r>
            <w:proofErr w:type="spellEnd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) програми у годинах або кредитах ЄКТС, за винятком</w:t>
            </w:r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визнаних (зарахованих) результатів</w:t>
            </w:r>
            <w:r w:rsidR="00CD0738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навчання з попередньо</w:t>
            </w:r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здобутих</w:t>
            </w:r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рівнів</w:t>
            </w:r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CD0738" w:rsidRPr="00E751A2">
              <w:rPr>
                <w:color w:val="000000"/>
                <w:sz w:val="22"/>
                <w:szCs w:val="22"/>
                <w:lang w:val="uk-UA" w:eastAsia="uk-UA"/>
              </w:rPr>
              <w:t>освіти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7B060D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Диплом</w:t>
            </w:r>
          </w:p>
        </w:tc>
      </w:tr>
      <w:tr w:rsidR="00651420" w:rsidRPr="00E751A2" w:rsidTr="00C53D26">
        <w:trPr>
          <w:trHeight w:val="1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970E8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651420" w:rsidP="00CD0738">
            <w:pPr>
              <w:spacing w:before="150" w:after="150" w:line="120" w:lineRule="atLeast"/>
              <w:jc w:val="both"/>
              <w:rPr>
                <w:color w:val="000000"/>
                <w:sz w:val="22"/>
                <w:szCs w:val="22"/>
                <w:highlight w:val="yellow"/>
                <w:lang w:val="uk-UA" w:eastAsia="uk-UA"/>
              </w:rPr>
            </w:pPr>
            <w:r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Результати </w:t>
            </w:r>
            <w:proofErr w:type="spellStart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інформальної</w:t>
            </w:r>
            <w:proofErr w:type="spellEnd"/>
            <w:r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освіти (самоосвіти) педагогічних або науково-педагогічних працівників, які мають науковий ступінь та/або вчене, почесне чи педагогічне звання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651420" w:rsidP="00135BE9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В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ідповідно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до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визнаних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результатів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навчання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, але не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більше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30 годин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або</w:t>
            </w:r>
            <w:proofErr w:type="spellEnd"/>
            <w:r w:rsidRPr="00E751A2">
              <w:rPr>
                <w:color w:val="000000"/>
                <w:sz w:val="22"/>
                <w:szCs w:val="22"/>
                <w:lang w:val="uk-UA" w:eastAsia="uk-UA"/>
              </w:rPr>
              <w:t>1</w:t>
            </w:r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кредиту ЄКТС на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рік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A41D53" w:rsidP="00A41D53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Звіт, творча робота, персональна розробка за результатами підвищення кваліфікації</w:t>
            </w:r>
            <w:r w:rsidR="00CA560B" w:rsidRPr="00E751A2">
              <w:rPr>
                <w:sz w:val="22"/>
                <w:szCs w:val="22"/>
                <w:lang w:val="uk-UA" w:eastAsia="uk-UA"/>
              </w:rPr>
              <w:t xml:space="preserve"> тощо</w:t>
            </w:r>
          </w:p>
        </w:tc>
      </w:tr>
      <w:tr w:rsidR="00651420" w:rsidRPr="00E751A2" w:rsidTr="00C53D26">
        <w:trPr>
          <w:trHeight w:val="1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970E8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651420" w:rsidP="00CD0738">
            <w:pPr>
              <w:spacing w:before="150" w:after="150" w:line="120" w:lineRule="atLeast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E751A2">
              <w:rPr>
                <w:color w:val="000000"/>
                <w:sz w:val="22"/>
                <w:szCs w:val="22"/>
                <w:lang w:val="uk-UA" w:eastAsia="uk-UA"/>
              </w:rPr>
              <w:t>У</w:t>
            </w:r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часть у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семінарах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, практикумах,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тренінгах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вебінарах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майстер-класах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тощо</w:t>
            </w:r>
            <w:proofErr w:type="spellEnd"/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651420" w:rsidP="00653C54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r w:rsidRPr="00E751A2">
              <w:rPr>
                <w:color w:val="000000"/>
                <w:sz w:val="22"/>
                <w:szCs w:val="22"/>
                <w:lang w:val="uk-UA" w:eastAsia="uk-UA"/>
              </w:rPr>
              <w:t>В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ідповідно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до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фактичної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тривалості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в годинах</w:t>
            </w:r>
            <w:r w:rsidRPr="00E751A2">
              <w:rPr>
                <w:color w:val="000000"/>
                <w:sz w:val="22"/>
                <w:szCs w:val="22"/>
                <w:lang w:val="uk-UA" w:eastAsia="uk-UA"/>
              </w:rPr>
              <w:t>, але не більше 6 годин на в день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A41D53">
            <w:pPr>
              <w:spacing w:before="150" w:after="150" w:line="120" w:lineRule="atLeast"/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E751A2">
              <w:rPr>
                <w:sz w:val="22"/>
                <w:szCs w:val="22"/>
                <w:lang w:eastAsia="uk-UA"/>
              </w:rPr>
              <w:t>Програма</w:t>
            </w:r>
            <w:proofErr w:type="spellEnd"/>
            <w:r w:rsidR="006E41A6" w:rsidRPr="00E751A2">
              <w:rPr>
                <w:sz w:val="22"/>
                <w:szCs w:val="22"/>
                <w:lang w:val="uk-UA" w:eastAsia="uk-UA"/>
              </w:rPr>
              <w:t xml:space="preserve"> </w:t>
            </w:r>
            <w:r w:rsidR="00653C54" w:rsidRPr="00E751A2">
              <w:rPr>
                <w:sz w:val="22"/>
                <w:szCs w:val="22"/>
                <w:lang w:val="uk-UA" w:eastAsia="uk-UA"/>
              </w:rPr>
              <w:t>заходу</w:t>
            </w:r>
            <w:r w:rsidR="00A41D53" w:rsidRPr="00E751A2">
              <w:rPr>
                <w:sz w:val="22"/>
                <w:szCs w:val="22"/>
                <w:lang w:val="uk-UA" w:eastAsia="uk-UA"/>
              </w:rPr>
              <w:t xml:space="preserve"> і</w:t>
            </w:r>
            <w:r w:rsidRPr="00E751A2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751A2">
              <w:rPr>
                <w:sz w:val="22"/>
                <w:szCs w:val="22"/>
                <w:lang w:eastAsia="uk-UA"/>
              </w:rPr>
              <w:t>сертифікат</w:t>
            </w:r>
            <w:proofErr w:type="spellEnd"/>
          </w:p>
        </w:tc>
      </w:tr>
      <w:tr w:rsidR="00651420" w:rsidRPr="00E751A2" w:rsidTr="00C53D26">
        <w:trPr>
          <w:trHeight w:val="12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970E8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1420" w:rsidRPr="00E751A2" w:rsidRDefault="00651420" w:rsidP="00CD0738">
            <w:pPr>
              <w:spacing w:before="150" w:after="150" w:line="120" w:lineRule="atLeast"/>
              <w:jc w:val="both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Складання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561F4D" w:rsidRPr="00E751A2">
              <w:rPr>
                <w:color w:val="000000"/>
                <w:sz w:val="22"/>
                <w:szCs w:val="22"/>
                <w:lang w:eastAsia="uk-UA"/>
              </w:rPr>
              <w:t>іспиту</w:t>
            </w:r>
            <w:proofErr w:type="spellEnd"/>
            <w:r w:rsidR="00561F4D" w:rsidRPr="00E751A2">
              <w:rPr>
                <w:color w:val="000000"/>
                <w:sz w:val="22"/>
                <w:szCs w:val="22"/>
                <w:lang w:eastAsia="uk-UA"/>
              </w:rPr>
              <w:t xml:space="preserve"> на </w:t>
            </w:r>
            <w:proofErr w:type="spellStart"/>
            <w:proofErr w:type="gramStart"/>
            <w:r w:rsidR="00561F4D" w:rsidRPr="00E751A2">
              <w:rPr>
                <w:color w:val="000000"/>
                <w:sz w:val="22"/>
                <w:szCs w:val="22"/>
                <w:lang w:eastAsia="uk-UA"/>
              </w:rPr>
              <w:t>м</w:t>
            </w:r>
            <w:proofErr w:type="gramEnd"/>
            <w:r w:rsidR="00561F4D" w:rsidRPr="00E751A2">
              <w:rPr>
                <w:color w:val="000000"/>
                <w:sz w:val="22"/>
                <w:szCs w:val="22"/>
                <w:lang w:eastAsia="uk-UA"/>
              </w:rPr>
              <w:t>іжнародн</w:t>
            </w:r>
            <w:r w:rsidR="00561F4D" w:rsidRPr="00E751A2">
              <w:rPr>
                <w:color w:val="000000"/>
                <w:sz w:val="22"/>
                <w:szCs w:val="22"/>
                <w:lang w:val="uk-UA" w:eastAsia="uk-UA"/>
              </w:rPr>
              <w:t>ий</w:t>
            </w:r>
            <w:proofErr w:type="spellEnd"/>
            <w:r w:rsidR="00561F4D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сертифікат</w:t>
            </w:r>
            <w:proofErr w:type="spellEnd"/>
            <w:r w:rsidRPr="00E751A2">
              <w:rPr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володіння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іноземною</w:t>
            </w:r>
            <w:proofErr w:type="spellEnd"/>
            <w:r w:rsidR="006E41A6" w:rsidRPr="00E751A2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751A2">
              <w:rPr>
                <w:color w:val="000000"/>
                <w:sz w:val="22"/>
                <w:szCs w:val="22"/>
                <w:lang w:eastAsia="uk-UA"/>
              </w:rPr>
              <w:t>мовою</w:t>
            </w:r>
            <w:proofErr w:type="spellEnd"/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65142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 xml:space="preserve">6 </w:t>
            </w:r>
            <w:r w:rsidRPr="00E751A2">
              <w:rPr>
                <w:sz w:val="22"/>
                <w:szCs w:val="22"/>
                <w:lang w:eastAsia="uk-UA"/>
              </w:rPr>
              <w:t>кредит</w:t>
            </w:r>
            <w:proofErr w:type="spellStart"/>
            <w:r w:rsidRPr="00E751A2">
              <w:rPr>
                <w:sz w:val="22"/>
                <w:szCs w:val="22"/>
                <w:lang w:val="uk-UA" w:eastAsia="uk-UA"/>
              </w:rPr>
              <w:t>ів</w:t>
            </w:r>
            <w:proofErr w:type="spellEnd"/>
            <w:r w:rsidRPr="00E751A2">
              <w:rPr>
                <w:sz w:val="22"/>
                <w:szCs w:val="22"/>
                <w:lang w:eastAsia="uk-UA"/>
              </w:rPr>
              <w:t xml:space="preserve"> ЄКТС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420" w:rsidRPr="00E751A2" w:rsidRDefault="00651420">
            <w:pPr>
              <w:spacing w:before="150" w:after="150" w:line="120" w:lineRule="atLeast"/>
              <w:jc w:val="center"/>
              <w:rPr>
                <w:sz w:val="22"/>
                <w:szCs w:val="22"/>
                <w:lang w:val="uk-UA" w:eastAsia="uk-UA"/>
              </w:rPr>
            </w:pPr>
            <w:r w:rsidRPr="00E751A2">
              <w:rPr>
                <w:sz w:val="22"/>
                <w:szCs w:val="22"/>
                <w:lang w:val="uk-UA" w:eastAsia="uk-UA"/>
              </w:rPr>
              <w:t>Сертифікат</w:t>
            </w:r>
          </w:p>
        </w:tc>
      </w:tr>
    </w:tbl>
    <w:p w:rsidR="00E751A2" w:rsidRDefault="00E751A2" w:rsidP="00CD0738">
      <w:pPr>
        <w:spacing w:after="150" w:line="276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816A45" w:rsidRPr="00CD0738" w:rsidRDefault="00C969AA" w:rsidP="00E751A2">
      <w:pPr>
        <w:spacing w:after="150" w:line="281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r w:rsidRPr="00CD0738">
        <w:rPr>
          <w:color w:val="000000"/>
          <w:sz w:val="28"/>
          <w:szCs w:val="28"/>
          <w:lang w:val="uk-UA" w:eastAsia="uk-UA"/>
        </w:rPr>
        <w:t>4</w:t>
      </w:r>
      <w:r w:rsidR="006E41A6" w:rsidRPr="00CD0738">
        <w:rPr>
          <w:color w:val="000000"/>
          <w:sz w:val="28"/>
          <w:szCs w:val="28"/>
          <w:lang w:val="uk-UA" w:eastAsia="uk-UA"/>
        </w:rPr>
        <w:t>.7</w:t>
      </w:r>
      <w:r w:rsidR="00BC61AD" w:rsidRPr="00CD0738">
        <w:rPr>
          <w:color w:val="000000"/>
          <w:sz w:val="28"/>
          <w:szCs w:val="28"/>
          <w:lang w:val="uk-UA" w:eastAsia="uk-UA"/>
        </w:rPr>
        <w:t>.</w:t>
      </w:r>
      <w:r w:rsidR="00816A45" w:rsidRPr="00CD0738">
        <w:rPr>
          <w:color w:val="000000"/>
          <w:sz w:val="28"/>
          <w:szCs w:val="28"/>
          <w:lang w:val="uk-UA" w:eastAsia="uk-UA"/>
        </w:rPr>
        <w:t xml:space="preserve"> Копії документів про підвищення кваліфікації, витяги з протоколів засідання </w:t>
      </w:r>
      <w:r w:rsidR="00970E80" w:rsidRPr="00CD0738">
        <w:rPr>
          <w:color w:val="000000"/>
          <w:sz w:val="28"/>
          <w:szCs w:val="28"/>
          <w:lang w:val="uk-UA" w:eastAsia="uk-UA"/>
        </w:rPr>
        <w:t>Вченої</w:t>
      </w:r>
      <w:r w:rsidR="00816A45" w:rsidRPr="00CD0738">
        <w:rPr>
          <w:color w:val="000000"/>
          <w:sz w:val="28"/>
          <w:szCs w:val="28"/>
          <w:lang w:val="uk-UA" w:eastAsia="uk-UA"/>
        </w:rPr>
        <w:t xml:space="preserve"> ради про визнання резул</w:t>
      </w:r>
      <w:r w:rsidR="004E5870" w:rsidRPr="00CD0738">
        <w:rPr>
          <w:color w:val="000000"/>
          <w:sz w:val="28"/>
          <w:szCs w:val="28"/>
          <w:lang w:val="uk-UA" w:eastAsia="uk-UA"/>
        </w:rPr>
        <w:t xml:space="preserve">ьтатів підвищення кваліфікації </w:t>
      </w:r>
      <w:r w:rsidR="00816A45" w:rsidRPr="00CD0738">
        <w:rPr>
          <w:color w:val="000000"/>
          <w:sz w:val="28"/>
          <w:szCs w:val="28"/>
          <w:lang w:val="uk-UA" w:eastAsia="uk-UA"/>
        </w:rPr>
        <w:t xml:space="preserve">зберігаються на кафедрах, в інших структурних підрозділах Університету та в особовій </w:t>
      </w:r>
      <w:proofErr w:type="spellStart"/>
      <w:r w:rsidR="00816A45" w:rsidRPr="00CD0738">
        <w:rPr>
          <w:color w:val="000000"/>
          <w:sz w:val="28"/>
          <w:szCs w:val="28"/>
          <w:lang w:val="uk-UA" w:eastAsia="uk-UA"/>
        </w:rPr>
        <w:t>сраві</w:t>
      </w:r>
      <w:proofErr w:type="spellEnd"/>
      <w:r w:rsidR="00816A45" w:rsidRPr="00CD0738">
        <w:rPr>
          <w:color w:val="000000"/>
          <w:sz w:val="28"/>
          <w:szCs w:val="28"/>
          <w:lang w:val="uk-UA" w:eastAsia="uk-UA"/>
        </w:rPr>
        <w:t xml:space="preserve"> працівника і використовуються для підготовки звіту про проведену роботу за результатами </w:t>
      </w:r>
      <w:r w:rsidR="00816A45" w:rsidRPr="00CD0738">
        <w:rPr>
          <w:bCs/>
          <w:color w:val="000000"/>
          <w:sz w:val="28"/>
          <w:szCs w:val="28"/>
          <w:lang w:val="uk-UA" w:eastAsia="uk-UA"/>
        </w:rPr>
        <w:t>календарного</w:t>
      </w:r>
      <w:r w:rsidR="00816A45" w:rsidRPr="00CD0738">
        <w:rPr>
          <w:color w:val="000000"/>
          <w:sz w:val="28"/>
          <w:szCs w:val="28"/>
          <w:lang w:val="uk-UA" w:eastAsia="uk-UA"/>
        </w:rPr>
        <w:t xml:space="preserve"> року.</w:t>
      </w:r>
    </w:p>
    <w:p w:rsidR="00816A45" w:rsidRDefault="00816A45" w:rsidP="003037A5">
      <w:pPr>
        <w:spacing w:after="150"/>
        <w:ind w:firstLine="450"/>
        <w:jc w:val="both"/>
        <w:rPr>
          <w:color w:val="000000"/>
          <w:sz w:val="24"/>
          <w:szCs w:val="24"/>
          <w:lang w:val="uk-UA" w:eastAsia="uk-UA"/>
        </w:rPr>
      </w:pPr>
    </w:p>
    <w:p w:rsidR="00E751A2" w:rsidRDefault="00E751A2" w:rsidP="003037A5">
      <w:pPr>
        <w:spacing w:after="150"/>
        <w:ind w:firstLine="450"/>
        <w:jc w:val="both"/>
        <w:rPr>
          <w:color w:val="000000"/>
          <w:sz w:val="24"/>
          <w:szCs w:val="24"/>
          <w:lang w:val="uk-UA" w:eastAsia="uk-UA"/>
        </w:rPr>
      </w:pPr>
    </w:p>
    <w:p w:rsidR="00E751A2" w:rsidRDefault="00E751A2" w:rsidP="003037A5">
      <w:pPr>
        <w:spacing w:after="150"/>
        <w:ind w:firstLine="450"/>
        <w:jc w:val="both"/>
        <w:rPr>
          <w:color w:val="000000"/>
          <w:sz w:val="24"/>
          <w:szCs w:val="24"/>
          <w:lang w:val="uk-UA" w:eastAsia="uk-UA"/>
        </w:rPr>
      </w:pPr>
    </w:p>
    <w:p w:rsidR="00D22476" w:rsidRPr="006E3303" w:rsidRDefault="006E41A6" w:rsidP="00D22476">
      <w:pPr>
        <w:spacing w:before="150" w:after="150"/>
        <w:ind w:left="450" w:right="450"/>
        <w:jc w:val="center"/>
        <w:rPr>
          <w:color w:val="000000"/>
          <w:sz w:val="24"/>
          <w:szCs w:val="24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5. </w:t>
      </w:r>
      <w:r w:rsidR="00D64061" w:rsidRPr="006E3303">
        <w:rPr>
          <w:b/>
          <w:bCs/>
          <w:color w:val="000000"/>
          <w:sz w:val="28"/>
          <w:szCs w:val="28"/>
          <w:lang w:val="uk-UA" w:eastAsia="uk-UA"/>
        </w:rPr>
        <w:t>ФІНАНСУВАННЯ ПІДВИЩЕННЯ КВАЛІФІКАЦІЇ</w:t>
      </w:r>
    </w:p>
    <w:p w:rsidR="00D22476" w:rsidRPr="007B060D" w:rsidRDefault="00B75279" w:rsidP="007B060D">
      <w:pPr>
        <w:spacing w:line="276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57" w:name="n128"/>
      <w:bookmarkEnd w:id="57"/>
      <w:r w:rsidRPr="007B060D">
        <w:rPr>
          <w:color w:val="000000"/>
          <w:sz w:val="28"/>
          <w:szCs w:val="28"/>
          <w:lang w:val="uk-UA" w:eastAsia="uk-UA"/>
        </w:rPr>
        <w:t>5.1</w:t>
      </w:r>
      <w:r w:rsidR="00D22476" w:rsidRPr="007B060D">
        <w:rPr>
          <w:color w:val="000000"/>
          <w:sz w:val="28"/>
          <w:szCs w:val="28"/>
          <w:lang w:val="uk-UA" w:eastAsia="uk-UA"/>
        </w:rPr>
        <w:t>. Джерелами фінансування підвищення кваліфікації працівників є кошти державного, місцевих бюджетів, кошти фізичних та/або юридичних осіб, інші власні надходження Університету, інші джерела, не заборонені законодавством.</w:t>
      </w:r>
    </w:p>
    <w:p w:rsidR="00D22476" w:rsidRPr="007B060D" w:rsidRDefault="00D22476" w:rsidP="007B060D">
      <w:pPr>
        <w:spacing w:after="150" w:line="276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58" w:name="n129"/>
      <w:bookmarkEnd w:id="58"/>
      <w:r w:rsidRPr="007B060D">
        <w:rPr>
          <w:color w:val="000000"/>
          <w:sz w:val="28"/>
          <w:szCs w:val="28"/>
          <w:lang w:val="uk-UA" w:eastAsia="uk-UA"/>
        </w:rPr>
        <w:t>У разі підвищення кваліфікації працівників за рахунок коштів державного або місцевого бюджету, інших коштів, затверджених у кошторисі Університету на підвищення кваліфікації, укладення договору між керівником Університету та суб’єктом підвищення кваліфікації із зазначенням джерела фінансування підвищення кваліфікації є обов’язковим.</w:t>
      </w:r>
    </w:p>
    <w:p w:rsidR="00D22476" w:rsidRPr="007B060D" w:rsidRDefault="00B75279" w:rsidP="007B060D">
      <w:pPr>
        <w:spacing w:after="150" w:line="276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59" w:name="n130"/>
      <w:bookmarkEnd w:id="59"/>
      <w:r w:rsidRPr="007B060D">
        <w:rPr>
          <w:color w:val="000000"/>
          <w:sz w:val="28"/>
          <w:szCs w:val="28"/>
          <w:lang w:val="uk-UA" w:eastAsia="uk-UA"/>
        </w:rPr>
        <w:t>5</w:t>
      </w:r>
      <w:r w:rsidR="00D22476" w:rsidRPr="007B060D">
        <w:rPr>
          <w:color w:val="000000"/>
          <w:sz w:val="28"/>
          <w:szCs w:val="28"/>
          <w:lang w:val="uk-UA" w:eastAsia="uk-UA"/>
        </w:rPr>
        <w:t>.</w:t>
      </w:r>
      <w:r w:rsidRPr="007B060D">
        <w:rPr>
          <w:color w:val="000000"/>
          <w:sz w:val="28"/>
          <w:szCs w:val="28"/>
          <w:lang w:val="uk-UA" w:eastAsia="uk-UA"/>
        </w:rPr>
        <w:t>2.</w:t>
      </w:r>
      <w:r w:rsidR="00D22476" w:rsidRPr="007B060D">
        <w:rPr>
          <w:color w:val="000000"/>
          <w:sz w:val="28"/>
          <w:szCs w:val="28"/>
          <w:lang w:val="uk-UA" w:eastAsia="uk-UA"/>
        </w:rPr>
        <w:t xml:space="preserve"> За рахунок коштів, передбачених у кошторисі</w:t>
      </w:r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r w:rsidR="00D22476" w:rsidRPr="007B060D">
        <w:rPr>
          <w:color w:val="000000"/>
          <w:sz w:val="28"/>
          <w:szCs w:val="28"/>
          <w:lang w:val="uk-UA" w:eastAsia="uk-UA"/>
        </w:rPr>
        <w:t>Університету, здійснюється фінансування підвищення кваліфікації в обсязі, встановленому законодавством, і відповідно до плану підвищення кваліфікації</w:t>
      </w:r>
      <w:bookmarkStart w:id="60" w:name="n131"/>
      <w:bookmarkEnd w:id="60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r w:rsidR="00D22476" w:rsidRPr="007B060D">
        <w:rPr>
          <w:color w:val="000000"/>
          <w:sz w:val="28"/>
          <w:szCs w:val="28"/>
          <w:lang w:val="uk-UA" w:eastAsia="uk-UA"/>
        </w:rPr>
        <w:t>педагогічних та науково-педагогічних працівників, які працюють в Університеті за основним місцем роботи.</w:t>
      </w:r>
    </w:p>
    <w:p w:rsidR="00D22476" w:rsidRPr="007B060D" w:rsidRDefault="00F153FB" w:rsidP="007B060D">
      <w:pPr>
        <w:spacing w:line="276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61" w:name="n132"/>
      <w:bookmarkStart w:id="62" w:name="n133"/>
      <w:bookmarkEnd w:id="61"/>
      <w:bookmarkEnd w:id="62"/>
      <w:r w:rsidRPr="007B060D">
        <w:rPr>
          <w:color w:val="000000"/>
          <w:sz w:val="28"/>
          <w:szCs w:val="28"/>
          <w:lang w:val="uk-UA" w:eastAsia="uk-UA"/>
        </w:rPr>
        <w:t>5</w:t>
      </w:r>
      <w:r w:rsidR="00C969AA" w:rsidRPr="007B060D">
        <w:rPr>
          <w:color w:val="000000"/>
          <w:sz w:val="28"/>
          <w:szCs w:val="28"/>
          <w:lang w:val="uk-UA" w:eastAsia="uk-UA"/>
        </w:rPr>
        <w:t>.</w:t>
      </w:r>
      <w:r w:rsidR="00B75279" w:rsidRPr="007B060D">
        <w:rPr>
          <w:color w:val="000000"/>
          <w:sz w:val="28"/>
          <w:szCs w:val="28"/>
          <w:lang w:val="uk-UA" w:eastAsia="uk-UA"/>
        </w:rPr>
        <w:t>3.</w:t>
      </w:r>
      <w:r w:rsidR="00D22476" w:rsidRPr="007B060D">
        <w:rPr>
          <w:color w:val="000000"/>
          <w:sz w:val="28"/>
          <w:szCs w:val="28"/>
          <w:lang w:val="uk-UA" w:eastAsia="uk-UA"/>
        </w:rPr>
        <w:t xml:space="preserve"> Самостійне фінансування підвищення кваліфікації здійснюється:</w:t>
      </w:r>
    </w:p>
    <w:p w:rsidR="00D22476" w:rsidRPr="007B060D" w:rsidRDefault="00D22476" w:rsidP="007B060D">
      <w:pPr>
        <w:spacing w:line="276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63" w:name="n134"/>
      <w:bookmarkEnd w:id="63"/>
      <w:r w:rsidRPr="007B060D">
        <w:rPr>
          <w:color w:val="000000"/>
          <w:sz w:val="28"/>
          <w:szCs w:val="28"/>
          <w:lang w:val="uk-UA" w:eastAsia="uk-UA"/>
        </w:rPr>
        <w:t>працівниками</w:t>
      </w:r>
      <w:r w:rsidR="00B75279" w:rsidRPr="007B060D">
        <w:rPr>
          <w:color w:val="000000"/>
          <w:sz w:val="28"/>
          <w:szCs w:val="28"/>
          <w:lang w:val="uk-UA" w:eastAsia="uk-UA"/>
        </w:rPr>
        <w:t>, які працюють в Університеті</w:t>
      </w:r>
      <w:r w:rsidRPr="007B060D">
        <w:rPr>
          <w:color w:val="000000"/>
          <w:sz w:val="28"/>
          <w:szCs w:val="28"/>
          <w:lang w:val="uk-UA" w:eastAsia="uk-UA"/>
        </w:rPr>
        <w:t xml:space="preserve"> за основним місцем роботи і проходять підвищення кваліфікації поза межами плану підвищення кваліфікації Університету;</w:t>
      </w:r>
    </w:p>
    <w:p w:rsidR="00D22476" w:rsidRPr="007B060D" w:rsidRDefault="00D22476" w:rsidP="007B060D">
      <w:pPr>
        <w:spacing w:after="150" w:line="276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64" w:name="n135"/>
      <w:bookmarkEnd w:id="64"/>
      <w:r w:rsidRPr="007B060D">
        <w:rPr>
          <w:color w:val="000000"/>
          <w:sz w:val="28"/>
          <w:szCs w:val="28"/>
          <w:lang w:val="uk-UA" w:eastAsia="uk-UA"/>
        </w:rPr>
        <w:t>іншими особами, які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працюють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в Університеті на посадах педагогічних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або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науково-педагогічних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працівників за суміщенням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або</w:t>
      </w:r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r w:rsidRPr="007B060D">
        <w:rPr>
          <w:color w:val="000000"/>
          <w:sz w:val="28"/>
          <w:szCs w:val="28"/>
          <w:lang w:val="uk-UA" w:eastAsia="uk-UA"/>
        </w:rPr>
        <w:t>сумісництвом.</w:t>
      </w:r>
    </w:p>
    <w:p w:rsidR="00D22476" w:rsidRPr="007B060D" w:rsidRDefault="00B75279" w:rsidP="007B060D">
      <w:pPr>
        <w:spacing w:after="150" w:line="276" w:lineRule="auto"/>
        <w:ind w:firstLine="450"/>
        <w:jc w:val="both"/>
        <w:rPr>
          <w:color w:val="000000"/>
          <w:sz w:val="28"/>
          <w:szCs w:val="28"/>
          <w:lang w:val="uk-UA" w:eastAsia="uk-UA"/>
        </w:rPr>
      </w:pPr>
      <w:r w:rsidRPr="007B060D">
        <w:rPr>
          <w:color w:val="000000"/>
          <w:sz w:val="28"/>
          <w:szCs w:val="28"/>
          <w:lang w:val="uk-UA" w:eastAsia="uk-UA"/>
        </w:rPr>
        <w:t>5.</w:t>
      </w:r>
      <w:r w:rsidR="00970E80" w:rsidRPr="007B060D">
        <w:rPr>
          <w:color w:val="000000"/>
          <w:sz w:val="28"/>
          <w:szCs w:val="28"/>
          <w:lang w:val="uk-UA" w:eastAsia="uk-UA"/>
        </w:rPr>
        <w:t>4</w:t>
      </w:r>
      <w:r w:rsidR="00C969AA" w:rsidRPr="007B060D">
        <w:rPr>
          <w:color w:val="000000"/>
          <w:sz w:val="28"/>
          <w:szCs w:val="28"/>
          <w:lang w:val="uk-UA" w:eastAsia="uk-UA"/>
        </w:rPr>
        <w:t>.</w:t>
      </w:r>
      <w:r w:rsidR="00D22476" w:rsidRPr="007B060D">
        <w:rPr>
          <w:color w:val="000000"/>
          <w:sz w:val="28"/>
          <w:szCs w:val="28"/>
          <w:lang w:val="uk-UA" w:eastAsia="uk-UA"/>
        </w:rPr>
        <w:t xml:space="preserve"> Працівникам, які працюють </w:t>
      </w:r>
      <w:r w:rsidR="007B060D">
        <w:rPr>
          <w:color w:val="000000"/>
          <w:sz w:val="28"/>
          <w:szCs w:val="28"/>
          <w:lang w:val="uk-UA" w:eastAsia="uk-UA"/>
        </w:rPr>
        <w:t xml:space="preserve">в </w:t>
      </w:r>
      <w:r w:rsidR="007B060D" w:rsidRPr="007B060D">
        <w:rPr>
          <w:color w:val="000000"/>
          <w:sz w:val="28"/>
          <w:szCs w:val="28"/>
          <w:lang w:val="uk-UA" w:eastAsia="uk-UA"/>
        </w:rPr>
        <w:t>Університет</w:t>
      </w:r>
      <w:r w:rsidR="007B060D">
        <w:rPr>
          <w:color w:val="000000"/>
          <w:sz w:val="28"/>
          <w:szCs w:val="28"/>
          <w:lang w:val="uk-UA" w:eastAsia="uk-UA"/>
        </w:rPr>
        <w:t>і</w:t>
      </w:r>
      <w:r w:rsidR="007B060D" w:rsidRPr="007B060D">
        <w:rPr>
          <w:color w:val="000000"/>
          <w:sz w:val="28"/>
          <w:szCs w:val="28"/>
          <w:lang w:val="uk-UA" w:eastAsia="uk-UA"/>
        </w:rPr>
        <w:t xml:space="preserve"> </w:t>
      </w:r>
      <w:r w:rsidR="00D22476" w:rsidRPr="007B060D">
        <w:rPr>
          <w:color w:val="000000"/>
          <w:sz w:val="28"/>
          <w:szCs w:val="28"/>
          <w:lang w:val="uk-UA" w:eastAsia="uk-UA"/>
        </w:rPr>
        <w:t xml:space="preserve">за основним місцем роботи, послуги з підвищення кваліфікації </w:t>
      </w:r>
      <w:r w:rsidR="00D22476" w:rsidRPr="007B060D">
        <w:rPr>
          <w:sz w:val="28"/>
          <w:szCs w:val="28"/>
          <w:lang w:val="uk-UA" w:eastAsia="uk-UA"/>
        </w:rPr>
        <w:t>надаються на пільгових умовах.</w:t>
      </w:r>
    </w:p>
    <w:p w:rsidR="00D22476" w:rsidRPr="007B060D" w:rsidRDefault="00B75279" w:rsidP="007B060D">
      <w:pPr>
        <w:spacing w:line="276" w:lineRule="auto"/>
        <w:ind w:firstLine="448"/>
        <w:jc w:val="both"/>
        <w:rPr>
          <w:color w:val="000000"/>
          <w:sz w:val="28"/>
          <w:szCs w:val="28"/>
          <w:lang w:val="uk-UA" w:eastAsia="uk-UA"/>
        </w:rPr>
      </w:pPr>
      <w:bookmarkStart w:id="65" w:name="n136"/>
      <w:bookmarkEnd w:id="65"/>
      <w:r w:rsidRPr="007B060D">
        <w:rPr>
          <w:color w:val="000000"/>
          <w:sz w:val="28"/>
          <w:szCs w:val="28"/>
          <w:lang w:val="uk-UA" w:eastAsia="uk-UA"/>
        </w:rPr>
        <w:t>5.5</w:t>
      </w:r>
      <w:r w:rsidR="00C969AA" w:rsidRPr="007B060D">
        <w:rPr>
          <w:color w:val="000000"/>
          <w:sz w:val="28"/>
          <w:szCs w:val="28"/>
          <w:lang w:val="uk-UA" w:eastAsia="uk-UA"/>
        </w:rPr>
        <w:t>.</w:t>
      </w:r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r w:rsidR="00D22476" w:rsidRPr="007B060D">
        <w:rPr>
          <w:color w:val="000000"/>
          <w:sz w:val="28"/>
          <w:szCs w:val="28"/>
          <w:lang w:val="uk-UA" w:eastAsia="uk-UA"/>
        </w:rPr>
        <w:t>На час підвищення кваліфікації педагогічним або науково-педагогічним працівни</w:t>
      </w:r>
      <w:r w:rsidRPr="007B060D">
        <w:rPr>
          <w:color w:val="000000"/>
          <w:sz w:val="28"/>
          <w:szCs w:val="28"/>
          <w:lang w:val="uk-UA" w:eastAsia="uk-UA"/>
        </w:rPr>
        <w:t>ка</w:t>
      </w:r>
      <w:r w:rsidR="00D22476" w:rsidRPr="007B060D">
        <w:rPr>
          <w:color w:val="000000"/>
          <w:sz w:val="28"/>
          <w:szCs w:val="28"/>
          <w:lang w:val="uk-UA" w:eastAsia="uk-UA"/>
        </w:rPr>
        <w:t>м відповідно до затвердженого плану з відривом від виробництва (освітнього процесу) в обсязі, визначеному законодавством, за педагогічним або науково-педагогічним працівником зберігається місце роботи (посада) із збереженням середньої заробітної плати.</w:t>
      </w:r>
    </w:p>
    <w:p w:rsidR="00D22476" w:rsidRPr="007B060D" w:rsidRDefault="00D22476" w:rsidP="007B060D">
      <w:pPr>
        <w:spacing w:after="150" w:line="276" w:lineRule="auto"/>
        <w:ind w:firstLine="448"/>
        <w:jc w:val="both"/>
        <w:rPr>
          <w:color w:val="000000"/>
          <w:sz w:val="28"/>
          <w:szCs w:val="28"/>
          <w:lang w:eastAsia="uk-UA"/>
        </w:rPr>
      </w:pPr>
      <w:bookmarkStart w:id="66" w:name="n137"/>
      <w:bookmarkEnd w:id="66"/>
      <w:proofErr w:type="spellStart"/>
      <w:r w:rsidRPr="007B060D">
        <w:rPr>
          <w:color w:val="000000"/>
          <w:sz w:val="28"/>
          <w:szCs w:val="28"/>
          <w:lang w:eastAsia="uk-UA"/>
        </w:rPr>
        <w:t>Витрати</w:t>
      </w:r>
      <w:proofErr w:type="spellEnd"/>
      <w:r w:rsidRPr="007B06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B060D">
        <w:rPr>
          <w:color w:val="000000"/>
          <w:sz w:val="28"/>
          <w:szCs w:val="28"/>
          <w:lang w:eastAsia="uk-UA"/>
        </w:rPr>
        <w:t>пов’язані</w:t>
      </w:r>
      <w:proofErr w:type="spellEnd"/>
      <w:r w:rsidRPr="007B06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7B060D">
        <w:rPr>
          <w:color w:val="000000"/>
          <w:sz w:val="28"/>
          <w:szCs w:val="28"/>
          <w:lang w:eastAsia="uk-UA"/>
        </w:rPr>
        <w:t>підвищенням</w:t>
      </w:r>
      <w:proofErr w:type="spellEnd"/>
      <w:r w:rsidR="00B75279"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B060D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7B06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7B060D">
        <w:rPr>
          <w:color w:val="000000"/>
          <w:sz w:val="28"/>
          <w:szCs w:val="28"/>
          <w:lang w:eastAsia="uk-UA"/>
        </w:rPr>
        <w:t>відшкодовуються</w:t>
      </w:r>
      <w:proofErr w:type="spellEnd"/>
      <w:r w:rsidRPr="007B060D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7B060D">
        <w:rPr>
          <w:color w:val="000000"/>
          <w:sz w:val="28"/>
          <w:szCs w:val="28"/>
          <w:lang w:eastAsia="uk-UA"/>
        </w:rPr>
        <w:t>визначеномузаконодавством</w:t>
      </w:r>
      <w:proofErr w:type="spellEnd"/>
      <w:r w:rsidRPr="007B060D">
        <w:rPr>
          <w:color w:val="000000"/>
          <w:sz w:val="28"/>
          <w:szCs w:val="28"/>
          <w:lang w:eastAsia="uk-UA"/>
        </w:rPr>
        <w:t>.</w:t>
      </w:r>
    </w:p>
    <w:p w:rsidR="002A734F" w:rsidRDefault="00B75279" w:rsidP="00E751A2">
      <w:pPr>
        <w:spacing w:after="15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bookmarkStart w:id="67" w:name="n138"/>
      <w:bookmarkEnd w:id="67"/>
      <w:r w:rsidRPr="007B060D">
        <w:rPr>
          <w:color w:val="000000"/>
          <w:sz w:val="28"/>
          <w:szCs w:val="28"/>
          <w:lang w:val="uk-UA" w:eastAsia="uk-UA"/>
        </w:rPr>
        <w:t>5.6</w:t>
      </w:r>
      <w:r w:rsidR="00D22476" w:rsidRPr="007B060D">
        <w:rPr>
          <w:color w:val="000000"/>
          <w:sz w:val="28"/>
          <w:szCs w:val="28"/>
          <w:lang w:eastAsia="uk-UA"/>
        </w:rPr>
        <w:t xml:space="preserve">. Факт </w:t>
      </w:r>
      <w:proofErr w:type="spellStart"/>
      <w:proofErr w:type="gramStart"/>
      <w:r w:rsidR="00D22476" w:rsidRPr="007B060D">
        <w:rPr>
          <w:color w:val="000000"/>
          <w:sz w:val="28"/>
          <w:szCs w:val="28"/>
          <w:lang w:eastAsia="uk-UA"/>
        </w:rPr>
        <w:t>п</w:t>
      </w:r>
      <w:proofErr w:type="gramEnd"/>
      <w:r w:rsidR="00D22476" w:rsidRPr="007B060D">
        <w:rPr>
          <w:color w:val="000000"/>
          <w:sz w:val="28"/>
          <w:szCs w:val="28"/>
          <w:lang w:eastAsia="uk-UA"/>
        </w:rPr>
        <w:t>ідвищення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педагогічного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або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науково-педагогічного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працівника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підтверджується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актом про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надання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послуги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який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складається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установленому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порядку,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підписується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керівником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r w:rsidR="00D22476" w:rsidRPr="007B060D">
        <w:rPr>
          <w:color w:val="000000"/>
          <w:sz w:val="28"/>
          <w:szCs w:val="28"/>
          <w:lang w:val="uk-UA" w:eastAsia="uk-UA"/>
        </w:rPr>
        <w:t>Університету</w:t>
      </w:r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або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уповноваженою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ним особою та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суб’єктом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Такий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акт є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підставою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для оплати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послуг</w:t>
      </w:r>
      <w:proofErr w:type="spellEnd"/>
      <w:r w:rsid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суб’єкта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 w:rsidR="00D22476" w:rsidRPr="007B060D">
        <w:rPr>
          <w:color w:val="000000"/>
          <w:sz w:val="28"/>
          <w:szCs w:val="28"/>
          <w:lang w:eastAsia="uk-UA"/>
        </w:rPr>
        <w:t>п</w:t>
      </w:r>
      <w:proofErr w:type="gramEnd"/>
      <w:r w:rsidR="00D22476" w:rsidRPr="007B060D">
        <w:rPr>
          <w:color w:val="000000"/>
          <w:sz w:val="28"/>
          <w:szCs w:val="28"/>
          <w:lang w:eastAsia="uk-UA"/>
        </w:rPr>
        <w:t>ідвищення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згідно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укладен</w:t>
      </w:r>
      <w:r w:rsidR="007B060D">
        <w:rPr>
          <w:color w:val="000000"/>
          <w:sz w:val="28"/>
          <w:szCs w:val="28"/>
          <w:lang w:val="uk-UA" w:eastAsia="uk-UA"/>
        </w:rPr>
        <w:t>им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r w:rsidR="007B060D">
        <w:rPr>
          <w:color w:val="000000"/>
          <w:sz w:val="28"/>
          <w:szCs w:val="28"/>
          <w:lang w:val="uk-UA" w:eastAsia="uk-UA"/>
        </w:rPr>
        <w:t>договором</w:t>
      </w:r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щодо</w:t>
      </w:r>
      <w:proofErr w:type="spellEnd"/>
      <w:r w:rsidRP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підвищення</w:t>
      </w:r>
      <w:proofErr w:type="spellEnd"/>
      <w:r w:rsidR="007B060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22476" w:rsidRPr="007B060D">
        <w:rPr>
          <w:color w:val="000000"/>
          <w:sz w:val="28"/>
          <w:szCs w:val="28"/>
          <w:lang w:eastAsia="uk-UA"/>
        </w:rPr>
        <w:t>кваліфікації</w:t>
      </w:r>
      <w:proofErr w:type="spellEnd"/>
      <w:r w:rsidR="00D22476" w:rsidRPr="007B060D">
        <w:rPr>
          <w:color w:val="000000"/>
          <w:sz w:val="28"/>
          <w:szCs w:val="28"/>
          <w:lang w:eastAsia="uk-UA"/>
        </w:rPr>
        <w:t>.</w:t>
      </w:r>
      <w:bookmarkStart w:id="68" w:name="n116"/>
      <w:bookmarkStart w:id="69" w:name="n120"/>
      <w:bookmarkEnd w:id="68"/>
      <w:bookmarkEnd w:id="69"/>
    </w:p>
    <w:p w:rsidR="002A734F" w:rsidRDefault="002A734F" w:rsidP="002A734F">
      <w:pPr>
        <w:jc w:val="center"/>
        <w:rPr>
          <w:b/>
          <w:color w:val="000000"/>
          <w:sz w:val="28"/>
          <w:szCs w:val="28"/>
          <w:lang w:val="uk-UA" w:eastAsia="uk-UA"/>
        </w:rPr>
        <w:sectPr w:rsidR="002A734F" w:rsidSect="004B7542">
          <w:footerReference w:type="default" r:id="rId2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B3C18" w:rsidRPr="009B3C18" w:rsidRDefault="009B3C18" w:rsidP="009B3C18">
      <w:pPr>
        <w:widowControl/>
        <w:autoSpaceDE/>
        <w:autoSpaceDN/>
        <w:adjustRightInd/>
        <w:spacing w:after="160" w:line="259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9B3C18">
        <w:rPr>
          <w:b/>
          <w:color w:val="000000"/>
          <w:sz w:val="28"/>
          <w:szCs w:val="28"/>
          <w:lang w:val="uk-UA" w:eastAsia="uk-UA"/>
        </w:rPr>
        <w:lastRenderedPageBreak/>
        <w:t>ДОДАТКИ</w:t>
      </w:r>
    </w:p>
    <w:p w:rsidR="002A734F" w:rsidRPr="002A734F" w:rsidRDefault="002A734F" w:rsidP="002A734F">
      <w:pPr>
        <w:widowControl/>
        <w:autoSpaceDE/>
        <w:autoSpaceDN/>
        <w:adjustRightInd/>
        <w:spacing w:after="160" w:line="259" w:lineRule="auto"/>
        <w:jc w:val="right"/>
        <w:rPr>
          <w:b/>
          <w:color w:val="000000"/>
          <w:sz w:val="28"/>
          <w:szCs w:val="28"/>
          <w:lang w:val="uk-UA" w:eastAsia="uk-UA"/>
        </w:rPr>
      </w:pPr>
      <w:r w:rsidRPr="0074787D">
        <w:rPr>
          <w:color w:val="000000"/>
          <w:lang w:val="uk-UA" w:eastAsia="uk-UA"/>
        </w:rPr>
        <w:t xml:space="preserve">Додаток </w:t>
      </w:r>
      <w:r>
        <w:rPr>
          <w:color w:val="000000"/>
          <w:lang w:val="uk-UA" w:eastAsia="uk-UA"/>
        </w:rPr>
        <w:t>1</w:t>
      </w:r>
    </w:p>
    <w:p w:rsidR="002A734F" w:rsidRPr="002A734F" w:rsidRDefault="002A734F" w:rsidP="009532F9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lang w:val="uk-UA" w:eastAsia="uk-UA"/>
        </w:rPr>
      </w:pPr>
      <w:r w:rsidRPr="002A734F">
        <w:rPr>
          <w:b/>
          <w:color w:val="000000"/>
          <w:sz w:val="28"/>
          <w:szCs w:val="28"/>
          <w:lang w:val="uk-UA" w:eastAsia="uk-UA"/>
        </w:rPr>
        <w:t xml:space="preserve">План підвищення кваліфікації </w:t>
      </w:r>
    </w:p>
    <w:p w:rsidR="002A734F" w:rsidRPr="002A734F" w:rsidRDefault="002A734F" w:rsidP="009532F9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lang w:val="uk-UA" w:eastAsia="uk-UA"/>
        </w:rPr>
      </w:pPr>
      <w:r w:rsidRPr="002A734F">
        <w:rPr>
          <w:b/>
          <w:color w:val="000000"/>
          <w:sz w:val="28"/>
          <w:szCs w:val="28"/>
          <w:lang w:val="uk-UA" w:eastAsia="uk-UA"/>
        </w:rPr>
        <w:t>педагогічних та науково-педагогічних працівників</w:t>
      </w:r>
    </w:p>
    <w:p w:rsidR="002A734F" w:rsidRDefault="002A734F" w:rsidP="009532F9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lang w:val="uk-UA" w:eastAsia="uk-UA"/>
        </w:rPr>
      </w:pPr>
      <w:r w:rsidRPr="002A734F">
        <w:rPr>
          <w:b/>
          <w:color w:val="000000"/>
          <w:sz w:val="28"/>
          <w:szCs w:val="28"/>
          <w:lang w:val="uk-UA" w:eastAsia="uk-UA"/>
        </w:rPr>
        <w:t>Таврійського національного університету імені В. І. Вернадського на 20__ рік</w:t>
      </w:r>
    </w:p>
    <w:p w:rsidR="009532F9" w:rsidRPr="002A734F" w:rsidRDefault="009532F9" w:rsidP="009532F9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f0"/>
        <w:tblW w:w="14454" w:type="dxa"/>
        <w:tblInd w:w="1186" w:type="dxa"/>
        <w:tblLook w:val="04A0" w:firstRow="1" w:lastRow="0" w:firstColumn="1" w:lastColumn="0" w:noHBand="0" w:noVBand="1"/>
      </w:tblPr>
      <w:tblGrid>
        <w:gridCol w:w="518"/>
        <w:gridCol w:w="1166"/>
        <w:gridCol w:w="1241"/>
        <w:gridCol w:w="1512"/>
        <w:gridCol w:w="1568"/>
        <w:gridCol w:w="2767"/>
        <w:gridCol w:w="1571"/>
        <w:gridCol w:w="1568"/>
        <w:gridCol w:w="1568"/>
        <w:gridCol w:w="1459"/>
      </w:tblGrid>
      <w:tr w:rsidR="002A734F" w:rsidRPr="002A734F" w:rsidTr="002A734F">
        <w:trPr>
          <w:trHeight w:val="2620"/>
        </w:trPr>
        <w:tc>
          <w:tcPr>
            <w:tcW w:w="0" w:type="auto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2A734F">
              <w:rPr>
                <w:rFonts w:eastAsiaTheme="minorHAnsi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166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2A734F">
              <w:rPr>
                <w:rFonts w:eastAsiaTheme="minorHAnsi"/>
                <w:b/>
                <w:sz w:val="24"/>
                <w:szCs w:val="24"/>
                <w:lang w:val="uk-UA" w:eastAsia="en-US"/>
              </w:rPr>
              <w:t>ПІБ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2A734F">
              <w:rPr>
                <w:color w:val="000000"/>
                <w:sz w:val="16"/>
                <w:szCs w:val="16"/>
                <w:lang w:val="uk-UA" w:eastAsia="uk-UA"/>
              </w:rPr>
              <w:t>(педагогічних та науково-педагогічних працівників, які повинні пройти підвищення кваліфікації у цьому році)</w:t>
            </w:r>
          </w:p>
        </w:tc>
        <w:tc>
          <w:tcPr>
            <w:tcW w:w="1568" w:type="dxa"/>
          </w:tcPr>
          <w:p w:rsidR="002A734F" w:rsidRPr="009532F9" w:rsidRDefault="002A734F" w:rsidP="009532F9">
            <w:pPr>
              <w:widowControl/>
              <w:autoSpaceDE/>
              <w:autoSpaceDN/>
              <w:adjustRightInd/>
              <w:ind w:left="-133" w:right="-146"/>
              <w:jc w:val="center"/>
              <w:rPr>
                <w:b/>
                <w:color w:val="000000"/>
                <w:sz w:val="23"/>
                <w:szCs w:val="23"/>
                <w:lang w:val="uk-UA" w:eastAsia="uk-UA"/>
              </w:rPr>
            </w:pPr>
            <w:r w:rsidRPr="009532F9">
              <w:rPr>
                <w:b/>
                <w:color w:val="000000"/>
                <w:sz w:val="23"/>
                <w:szCs w:val="23"/>
                <w:lang w:val="uk-UA" w:eastAsia="uk-UA"/>
              </w:rPr>
              <w:t>Теми підвищення кваліфікації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734F">
              <w:rPr>
                <w:color w:val="000000"/>
                <w:sz w:val="16"/>
                <w:szCs w:val="16"/>
                <w:lang w:val="uk-UA" w:eastAsia="uk-UA"/>
              </w:rPr>
              <w:t>(напрями, найменування)</w:t>
            </w:r>
          </w:p>
        </w:tc>
        <w:tc>
          <w:tcPr>
            <w:tcW w:w="1568" w:type="dxa"/>
          </w:tcPr>
          <w:p w:rsidR="002A734F" w:rsidRPr="009532F9" w:rsidRDefault="002A734F" w:rsidP="002A73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3"/>
                <w:szCs w:val="23"/>
                <w:lang w:val="uk-UA" w:eastAsia="uk-UA"/>
              </w:rPr>
            </w:pPr>
            <w:r w:rsidRPr="009532F9">
              <w:rPr>
                <w:b/>
                <w:color w:val="000000"/>
                <w:sz w:val="23"/>
                <w:szCs w:val="23"/>
                <w:lang w:val="uk-UA" w:eastAsia="uk-UA"/>
              </w:rPr>
              <w:t>Форми підвищення кваліфікації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2A734F">
              <w:rPr>
                <w:color w:val="000000"/>
                <w:sz w:val="16"/>
                <w:szCs w:val="16"/>
                <w:lang w:val="uk-UA" w:eastAsia="uk-UA"/>
              </w:rPr>
              <w:t>(інституційна (очна (денна, вечірня), заочна, дистанційна, мережева), дуальна, на робочому місці, на виробництві тощо).</w:t>
            </w: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2A734F">
              <w:rPr>
                <w:b/>
                <w:color w:val="000000"/>
                <w:sz w:val="24"/>
                <w:szCs w:val="24"/>
                <w:lang w:val="uk-UA" w:eastAsia="uk-UA"/>
              </w:rPr>
              <w:t>Вид підвищення кваліфікації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spacing w:after="15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2A734F">
              <w:rPr>
                <w:color w:val="000000"/>
                <w:sz w:val="16"/>
                <w:szCs w:val="16"/>
                <w:lang w:val="uk-UA" w:eastAsia="uk-UA"/>
              </w:rPr>
              <w:t xml:space="preserve">(навчання за програмою підвищення кваліфікації, стажування, участь у семінарах, практикумах, тренінгах, </w:t>
            </w:r>
            <w:proofErr w:type="spellStart"/>
            <w:r w:rsidRPr="002A734F">
              <w:rPr>
                <w:color w:val="000000"/>
                <w:sz w:val="16"/>
                <w:szCs w:val="16"/>
                <w:lang w:val="uk-UA" w:eastAsia="uk-UA"/>
              </w:rPr>
              <w:t>вебінарах</w:t>
            </w:r>
            <w:proofErr w:type="spellEnd"/>
            <w:r w:rsidRPr="002A734F">
              <w:rPr>
                <w:color w:val="000000"/>
                <w:sz w:val="16"/>
                <w:szCs w:val="16"/>
                <w:lang w:val="uk-UA" w:eastAsia="uk-UA"/>
              </w:rPr>
              <w:t>, майстер-класах тощо).</w:t>
            </w:r>
          </w:p>
        </w:tc>
        <w:tc>
          <w:tcPr>
            <w:tcW w:w="1568" w:type="dxa"/>
          </w:tcPr>
          <w:p w:rsidR="002A734F" w:rsidRPr="009532F9" w:rsidRDefault="002A734F" w:rsidP="002A73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3"/>
                <w:szCs w:val="23"/>
                <w:lang w:val="uk-UA" w:eastAsia="uk-UA"/>
              </w:rPr>
            </w:pPr>
            <w:r w:rsidRPr="009532F9">
              <w:rPr>
                <w:b/>
                <w:color w:val="000000"/>
                <w:sz w:val="23"/>
                <w:szCs w:val="23"/>
                <w:lang w:val="uk-UA" w:eastAsia="uk-UA"/>
              </w:rPr>
              <w:t>Обсяги (тривалість)підвищення кваліфікації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2A734F">
              <w:rPr>
                <w:color w:val="000000"/>
                <w:sz w:val="16"/>
                <w:szCs w:val="16"/>
                <w:lang w:val="uk-UA" w:eastAsia="uk-UA"/>
              </w:rPr>
              <w:t>(у годинах або кредитах ЄКТС)</w:t>
            </w:r>
          </w:p>
        </w:tc>
        <w:tc>
          <w:tcPr>
            <w:tcW w:w="1568" w:type="dxa"/>
          </w:tcPr>
          <w:p w:rsidR="002A734F" w:rsidRPr="005E4B1F" w:rsidRDefault="002A734F" w:rsidP="007F70AF">
            <w:pPr>
              <w:widowControl/>
              <w:autoSpaceDE/>
              <w:autoSpaceDN/>
              <w:adjustRightInd/>
              <w:ind w:left="-106" w:right="-101"/>
              <w:jc w:val="center"/>
              <w:rPr>
                <w:rFonts w:eastAsiaTheme="minorHAnsi"/>
                <w:b/>
                <w:sz w:val="23"/>
                <w:szCs w:val="23"/>
                <w:lang w:val="uk-UA" w:eastAsia="en-US"/>
              </w:rPr>
            </w:pPr>
            <w:r w:rsidRPr="005E4B1F">
              <w:rPr>
                <w:b/>
                <w:color w:val="000000"/>
                <w:sz w:val="23"/>
                <w:szCs w:val="23"/>
                <w:lang w:val="uk-UA" w:eastAsia="uk-UA"/>
              </w:rPr>
              <w:t>На</w:t>
            </w:r>
            <w:r w:rsidR="007F70AF">
              <w:rPr>
                <w:b/>
                <w:color w:val="000000"/>
                <w:sz w:val="23"/>
                <w:szCs w:val="23"/>
                <w:lang w:val="uk-UA" w:eastAsia="uk-UA"/>
              </w:rPr>
              <w:t>йменування</w:t>
            </w:r>
            <w:r w:rsidRPr="005E4B1F">
              <w:rPr>
                <w:b/>
                <w:color w:val="000000"/>
                <w:sz w:val="23"/>
                <w:szCs w:val="23"/>
                <w:lang w:val="uk-UA" w:eastAsia="uk-UA"/>
              </w:rPr>
              <w:t xml:space="preserve"> суб’єкта підвищення кваліфікації</w:t>
            </w:r>
          </w:p>
        </w:tc>
        <w:tc>
          <w:tcPr>
            <w:tcW w:w="1670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2A734F">
              <w:rPr>
                <w:b/>
                <w:color w:val="000000"/>
                <w:sz w:val="24"/>
                <w:szCs w:val="24"/>
                <w:lang w:val="uk-UA" w:eastAsia="uk-UA"/>
              </w:rPr>
              <w:t>Строки (графік)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734F">
              <w:rPr>
                <w:b/>
                <w:color w:val="000000"/>
                <w:sz w:val="24"/>
                <w:szCs w:val="24"/>
                <w:lang w:val="uk-UA" w:eastAsia="uk-UA"/>
              </w:rPr>
              <w:t>підвищення кваліфікації</w:t>
            </w:r>
          </w:p>
        </w:tc>
        <w:tc>
          <w:tcPr>
            <w:tcW w:w="1701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2A734F">
              <w:rPr>
                <w:b/>
                <w:color w:val="000000"/>
                <w:sz w:val="24"/>
                <w:szCs w:val="24"/>
                <w:lang w:val="uk-UA" w:eastAsia="uk-UA"/>
              </w:rPr>
              <w:t>Вартість підвищення кваліфікації</w:t>
            </w:r>
            <w:r w:rsidR="009B3C18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A734F">
              <w:rPr>
                <w:color w:val="000000"/>
                <w:sz w:val="16"/>
                <w:szCs w:val="16"/>
                <w:lang w:val="uk-UA" w:eastAsia="uk-UA"/>
              </w:rPr>
              <w:t xml:space="preserve">(у разі встановлення) або примітка про безоплатний характер </w:t>
            </w:r>
          </w:p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A734F">
              <w:rPr>
                <w:color w:val="000000"/>
                <w:sz w:val="16"/>
                <w:szCs w:val="16"/>
                <w:lang w:val="uk-UA" w:eastAsia="uk-UA"/>
              </w:rPr>
              <w:t>надання такої освітньої послуги чи про самостійне фінансування</w:t>
            </w:r>
          </w:p>
        </w:tc>
        <w:tc>
          <w:tcPr>
            <w:tcW w:w="1559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2A734F">
              <w:rPr>
                <w:b/>
                <w:color w:val="000000"/>
                <w:sz w:val="24"/>
                <w:szCs w:val="24"/>
                <w:lang w:val="uk-UA" w:eastAsia="uk-UA"/>
              </w:rPr>
              <w:t>Додаткова інформація</w:t>
            </w:r>
          </w:p>
        </w:tc>
      </w:tr>
      <w:tr w:rsidR="002A734F" w:rsidRPr="002A734F" w:rsidTr="002A734F">
        <w:tc>
          <w:tcPr>
            <w:tcW w:w="0" w:type="auto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1</w:t>
            </w:r>
          </w:p>
        </w:tc>
        <w:tc>
          <w:tcPr>
            <w:tcW w:w="1166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2</w:t>
            </w: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3</w:t>
            </w: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4</w:t>
            </w: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5</w:t>
            </w: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6</w:t>
            </w: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7</w:t>
            </w:r>
          </w:p>
        </w:tc>
        <w:tc>
          <w:tcPr>
            <w:tcW w:w="1670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8</w:t>
            </w:r>
          </w:p>
        </w:tc>
        <w:tc>
          <w:tcPr>
            <w:tcW w:w="1701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9</w:t>
            </w:r>
          </w:p>
        </w:tc>
        <w:tc>
          <w:tcPr>
            <w:tcW w:w="1559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  <w:r w:rsidRPr="002A734F">
              <w:rPr>
                <w:rFonts w:eastAsiaTheme="minorHAnsi"/>
                <w:b/>
                <w:lang w:val="uk-UA" w:eastAsia="en-US"/>
              </w:rPr>
              <w:t>10</w:t>
            </w:r>
          </w:p>
        </w:tc>
      </w:tr>
      <w:tr w:rsidR="002A734F" w:rsidRPr="002A734F" w:rsidTr="002A734F">
        <w:tc>
          <w:tcPr>
            <w:tcW w:w="0" w:type="auto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166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670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701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59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</w:tr>
      <w:tr w:rsidR="002A734F" w:rsidRPr="002A734F" w:rsidTr="002A734F">
        <w:tc>
          <w:tcPr>
            <w:tcW w:w="0" w:type="auto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166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68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670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701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559" w:type="dxa"/>
          </w:tcPr>
          <w:p w:rsidR="002A734F" w:rsidRPr="002A734F" w:rsidRDefault="002A734F" w:rsidP="002A734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</w:tr>
    </w:tbl>
    <w:p w:rsidR="002A734F" w:rsidRDefault="002A734F" w:rsidP="002A734F">
      <w:pPr>
        <w:widowControl/>
        <w:autoSpaceDE/>
        <w:autoSpaceDN/>
        <w:adjustRightInd/>
        <w:spacing w:after="160" w:line="259" w:lineRule="auto"/>
        <w:ind w:left="1134"/>
        <w:rPr>
          <w:color w:val="000000"/>
          <w:sz w:val="28"/>
          <w:szCs w:val="28"/>
          <w:lang w:val="uk-UA"/>
        </w:rPr>
        <w:sectPr w:rsidR="002A734F" w:rsidSect="009B3C18">
          <w:pgSz w:w="16838" w:h="11906" w:orient="landscape"/>
          <w:pgMar w:top="1276" w:right="425" w:bottom="851" w:left="0" w:header="709" w:footer="709" w:gutter="0"/>
          <w:cols w:space="708"/>
          <w:docGrid w:linePitch="360"/>
        </w:sectPr>
      </w:pPr>
    </w:p>
    <w:p w:rsidR="009A245A" w:rsidRDefault="009A245A" w:rsidP="009A245A">
      <w:pPr>
        <w:widowControl/>
        <w:autoSpaceDE/>
        <w:autoSpaceDN/>
        <w:adjustRightInd/>
        <w:spacing w:after="160" w:line="259" w:lineRule="auto"/>
        <w:jc w:val="right"/>
        <w:rPr>
          <w:color w:val="000000"/>
          <w:lang w:val="uk-UA" w:eastAsia="uk-UA"/>
        </w:rPr>
      </w:pPr>
      <w:proofErr w:type="spellStart"/>
      <w:r w:rsidRPr="00E724A7">
        <w:rPr>
          <w:color w:val="000000"/>
          <w:lang w:eastAsia="uk-UA"/>
        </w:rPr>
        <w:lastRenderedPageBreak/>
        <w:t>Додаток</w:t>
      </w:r>
      <w:proofErr w:type="spellEnd"/>
      <w:r w:rsidR="001D78D6">
        <w:rPr>
          <w:color w:val="000000"/>
          <w:lang w:val="uk-UA" w:eastAsia="uk-UA"/>
        </w:rPr>
        <w:t xml:space="preserve">  </w:t>
      </w:r>
      <w:r>
        <w:rPr>
          <w:color w:val="000000"/>
          <w:lang w:val="uk-UA" w:eastAsia="uk-UA"/>
        </w:rPr>
        <w:t>2</w:t>
      </w:r>
    </w:p>
    <w:tbl>
      <w:tblPr>
        <w:tblW w:w="2424" w:type="pct"/>
        <w:tblInd w:w="48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0"/>
      </w:tblGrid>
      <w:tr w:rsidR="00DD0FBC" w:rsidRPr="00E751A2" w:rsidTr="00DD0FB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rPr>
                <w:sz w:val="24"/>
                <w:szCs w:val="24"/>
                <w:lang w:val="uk-UA" w:eastAsia="uk-UA"/>
              </w:rPr>
            </w:pPr>
            <w:r w:rsidRPr="00DD0FBC">
              <w:rPr>
                <w:color w:val="000000"/>
                <w:sz w:val="28"/>
                <w:szCs w:val="28"/>
                <w:lang w:val="uk-UA" w:eastAsia="uk-UA"/>
              </w:rPr>
              <w:t>________________________________</w:t>
            </w:r>
            <w:r w:rsidRPr="00DD0FBC">
              <w:rPr>
                <w:sz w:val="24"/>
                <w:szCs w:val="24"/>
                <w:lang w:val="uk-UA" w:eastAsia="uk-UA"/>
              </w:rPr>
              <w:br/>
            </w:r>
            <w:r w:rsidRPr="00DD0FBC">
              <w:rPr>
                <w:color w:val="000000"/>
                <w:lang w:val="uk-UA" w:eastAsia="uk-UA"/>
              </w:rPr>
              <w:t>(найменування закладу, в якому здійснюватиметься</w:t>
            </w:r>
          </w:p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rPr>
                <w:sz w:val="24"/>
                <w:szCs w:val="24"/>
                <w:lang w:val="uk-UA" w:eastAsia="uk-UA"/>
              </w:rPr>
            </w:pPr>
            <w:r w:rsidRPr="00DD0FBC">
              <w:rPr>
                <w:color w:val="000000"/>
                <w:sz w:val="28"/>
                <w:szCs w:val="28"/>
                <w:lang w:val="uk-UA" w:eastAsia="uk-UA"/>
              </w:rPr>
              <w:t>________________________________</w:t>
            </w:r>
            <w:r w:rsidRPr="00DD0FBC">
              <w:rPr>
                <w:sz w:val="24"/>
                <w:szCs w:val="24"/>
                <w:lang w:val="uk-UA" w:eastAsia="uk-UA"/>
              </w:rPr>
              <w:br/>
            </w:r>
            <w:r w:rsidRPr="00DD0FBC">
              <w:rPr>
                <w:color w:val="000000"/>
                <w:lang w:val="uk-UA" w:eastAsia="uk-UA"/>
              </w:rPr>
              <w:t>           підвищення кваліфікації (стажування))</w:t>
            </w:r>
          </w:p>
        </w:tc>
      </w:tr>
    </w:tbl>
    <w:p w:rsidR="00DD0FBC" w:rsidRPr="00DD0FBC" w:rsidRDefault="00DD0FBC" w:rsidP="00DD0FBC">
      <w:pPr>
        <w:widowControl/>
        <w:autoSpaceDE/>
        <w:autoSpaceDN/>
        <w:adjustRightInd/>
        <w:spacing w:before="150" w:after="150"/>
        <w:ind w:left="450" w:right="450"/>
        <w:jc w:val="center"/>
        <w:rPr>
          <w:sz w:val="24"/>
          <w:szCs w:val="24"/>
          <w:lang w:val="uk-UA" w:eastAsia="uk-UA"/>
        </w:rPr>
      </w:pPr>
      <w:bookmarkStart w:id="70" w:name="n114"/>
      <w:bookmarkEnd w:id="70"/>
      <w:r w:rsidRPr="00DD0FBC">
        <w:rPr>
          <w:b/>
          <w:bCs/>
          <w:color w:val="000000"/>
          <w:sz w:val="28"/>
          <w:szCs w:val="28"/>
          <w:lang w:val="uk-UA" w:eastAsia="uk-UA"/>
        </w:rPr>
        <w:t>НАПРАВЛЕННЯ</w:t>
      </w:r>
      <w:r w:rsidRPr="00DD0FBC">
        <w:rPr>
          <w:sz w:val="24"/>
          <w:szCs w:val="24"/>
          <w:lang w:val="uk-UA" w:eastAsia="uk-UA"/>
        </w:rPr>
        <w:br/>
      </w:r>
      <w:r w:rsidRPr="00DD0FBC">
        <w:rPr>
          <w:b/>
          <w:bCs/>
          <w:color w:val="000000"/>
          <w:sz w:val="28"/>
          <w:szCs w:val="28"/>
          <w:lang w:val="uk-UA" w:eastAsia="uk-UA"/>
        </w:rPr>
        <w:t>на підвищення кваліфікації (стажування) педагогічного (науково-педагогічного) працівника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1" w:name="n115"/>
      <w:bookmarkEnd w:id="71"/>
      <w:r w:rsidRPr="00DD0FBC">
        <w:rPr>
          <w:sz w:val="24"/>
          <w:szCs w:val="24"/>
          <w:lang w:val="uk-UA" w:eastAsia="uk-UA"/>
        </w:rPr>
        <w:t>Прізвище, ім’я, по батькові 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r w:rsidRPr="00DD0FBC">
        <w:rPr>
          <w:sz w:val="24"/>
          <w:szCs w:val="24"/>
          <w:lang w:val="uk-UA" w:eastAsia="uk-UA"/>
        </w:rPr>
        <w:t>який/яка працює в (на) _________________________________________________________</w:t>
      </w:r>
      <w:r w:rsidRPr="00DD0FBC">
        <w:rPr>
          <w:sz w:val="24"/>
          <w:szCs w:val="24"/>
          <w:lang w:val="uk-UA" w:eastAsia="uk-UA"/>
        </w:rPr>
        <w:br/>
      </w:r>
      <w:r w:rsidRPr="00DD0FBC">
        <w:rPr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 (найменування структурного підрозділу)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2" w:name="n117"/>
      <w:bookmarkEnd w:id="72"/>
      <w:r w:rsidRPr="00DD0FBC">
        <w:rPr>
          <w:sz w:val="24"/>
          <w:szCs w:val="24"/>
          <w:lang w:val="uk-UA" w:eastAsia="uk-UA"/>
        </w:rPr>
        <w:t>_____________________________________________________________________________</w:t>
      </w:r>
      <w:r w:rsidRPr="00DD0FBC">
        <w:rPr>
          <w:sz w:val="24"/>
          <w:szCs w:val="24"/>
          <w:lang w:val="uk-UA" w:eastAsia="uk-UA"/>
        </w:rPr>
        <w:br/>
      </w:r>
      <w:r w:rsidRPr="00DD0FBC">
        <w:rPr>
          <w:color w:val="000000"/>
          <w:lang w:val="uk-UA" w:eastAsia="uk-UA"/>
        </w:rPr>
        <w:t>                                                                    (найменування закладу</w:t>
      </w:r>
      <w:r>
        <w:rPr>
          <w:color w:val="000000"/>
          <w:lang w:val="uk-UA" w:eastAsia="uk-UA"/>
        </w:rPr>
        <w:t xml:space="preserve"> вищої освіти</w:t>
      </w:r>
      <w:r w:rsidRPr="00DD0FBC">
        <w:rPr>
          <w:color w:val="000000"/>
          <w:lang w:val="uk-UA" w:eastAsia="uk-UA"/>
        </w:rPr>
        <w:t>)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3" w:name="n118"/>
      <w:bookmarkEnd w:id="73"/>
      <w:r w:rsidRPr="00DD0FBC">
        <w:rPr>
          <w:sz w:val="24"/>
          <w:szCs w:val="24"/>
          <w:lang w:val="uk-UA" w:eastAsia="uk-UA"/>
        </w:rPr>
        <w:t>Науковий ступінь ______________________________________________________________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4" w:name="n119"/>
      <w:bookmarkEnd w:id="74"/>
      <w:r w:rsidRPr="00DD0FBC">
        <w:rPr>
          <w:sz w:val="24"/>
          <w:szCs w:val="24"/>
          <w:lang w:val="uk-UA" w:eastAsia="uk-UA"/>
        </w:rPr>
        <w:t>Вчене звання__________________________________________________________________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r w:rsidRPr="00DD0FBC">
        <w:rPr>
          <w:sz w:val="24"/>
          <w:szCs w:val="24"/>
          <w:lang w:val="uk-UA" w:eastAsia="uk-UA"/>
        </w:rPr>
        <w:t>Посада _______________________________________________________________________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5" w:name="n121"/>
      <w:bookmarkEnd w:id="75"/>
      <w:r w:rsidRPr="00DD0FBC">
        <w:rPr>
          <w:sz w:val="24"/>
          <w:szCs w:val="24"/>
          <w:lang w:val="uk-UA" w:eastAsia="uk-UA"/>
        </w:rPr>
        <w:t>Перелік навчальних дисциплін, що викладає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6" w:name="n122"/>
      <w:bookmarkEnd w:id="76"/>
      <w:r w:rsidRPr="00DD0FBC">
        <w:rPr>
          <w:sz w:val="24"/>
          <w:szCs w:val="24"/>
          <w:lang w:val="uk-UA" w:eastAsia="uk-UA"/>
        </w:rPr>
        <w:t>педагогічний (науково-педагогічний) працівник ____________________________________</w:t>
      </w:r>
      <w:r w:rsidRPr="00DD0FBC">
        <w:rPr>
          <w:sz w:val="24"/>
          <w:szCs w:val="24"/>
          <w:lang w:val="uk-UA" w:eastAsia="uk-UA"/>
        </w:rPr>
        <w:br/>
        <w:t>_____________________________________________________________________________</w:t>
      </w:r>
      <w:r w:rsidRPr="00DD0FBC">
        <w:rPr>
          <w:sz w:val="24"/>
          <w:szCs w:val="24"/>
          <w:lang w:val="uk-UA" w:eastAsia="uk-UA"/>
        </w:rPr>
        <w:br/>
        <w:t>_____________________________________________________________________________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7" w:name="n123"/>
      <w:bookmarkEnd w:id="77"/>
      <w:r w:rsidRPr="00DD0FBC">
        <w:rPr>
          <w:sz w:val="24"/>
          <w:szCs w:val="24"/>
          <w:lang w:val="uk-UA" w:eastAsia="uk-UA"/>
        </w:rPr>
        <w:t>Загальний стаж роботи _________________________________________________________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8" w:name="n124"/>
      <w:bookmarkEnd w:id="78"/>
      <w:r w:rsidRPr="00DD0FBC">
        <w:rPr>
          <w:sz w:val="24"/>
          <w:szCs w:val="24"/>
          <w:lang w:val="uk-UA" w:eastAsia="uk-UA"/>
        </w:rPr>
        <w:t>Педагогічний (науково-педагогічний) стаж 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79" w:name="n125"/>
      <w:bookmarkEnd w:id="79"/>
      <w:r w:rsidRPr="00DD0FBC">
        <w:rPr>
          <w:sz w:val="24"/>
          <w:szCs w:val="24"/>
          <w:lang w:val="uk-UA" w:eastAsia="uk-UA"/>
        </w:rPr>
        <w:t>Аспірантура (докторантура) 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80" w:name="n126"/>
      <w:bookmarkEnd w:id="80"/>
      <w:r w:rsidRPr="00DD0FBC">
        <w:rPr>
          <w:sz w:val="24"/>
          <w:szCs w:val="24"/>
          <w:lang w:val="uk-UA" w:eastAsia="uk-UA"/>
        </w:rPr>
        <w:t>(найменування закладу</w:t>
      </w:r>
      <w:r w:rsidR="00CB15EC">
        <w:rPr>
          <w:sz w:val="24"/>
          <w:szCs w:val="24"/>
          <w:lang w:val="uk-UA" w:eastAsia="uk-UA"/>
        </w:rPr>
        <w:t xml:space="preserve"> вищої освіти</w:t>
      </w:r>
      <w:r w:rsidRPr="00DD0FBC">
        <w:rPr>
          <w:sz w:val="24"/>
          <w:szCs w:val="24"/>
          <w:lang w:val="uk-UA" w:eastAsia="uk-UA"/>
        </w:rPr>
        <w:t>, рік закінчення)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bookmarkStart w:id="81" w:name="n127"/>
      <w:bookmarkEnd w:id="81"/>
      <w:r w:rsidRPr="00DD0FBC">
        <w:rPr>
          <w:sz w:val="24"/>
          <w:szCs w:val="24"/>
          <w:lang w:val="uk-UA" w:eastAsia="uk-UA"/>
        </w:rPr>
        <w:t>Інформація щодо попереднього підвищення кваліфікації (стажування) _________________</w:t>
      </w:r>
      <w:r w:rsidRPr="00DD0FBC">
        <w:rPr>
          <w:sz w:val="24"/>
          <w:szCs w:val="24"/>
          <w:lang w:val="uk-UA" w:eastAsia="uk-UA"/>
        </w:rPr>
        <w:br/>
        <w:t>_____________________________________________________________________________</w:t>
      </w:r>
      <w:r w:rsidRPr="00DD0FBC">
        <w:rPr>
          <w:sz w:val="24"/>
          <w:szCs w:val="24"/>
          <w:lang w:val="uk-UA" w:eastAsia="uk-UA"/>
        </w:rPr>
        <w:br/>
        <w:t>_____________________________________________________________________________</w:t>
      </w: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r w:rsidRPr="00DD0FBC">
        <w:rPr>
          <w:sz w:val="24"/>
          <w:szCs w:val="24"/>
          <w:lang w:val="uk-UA" w:eastAsia="uk-UA"/>
        </w:rPr>
        <w:t>Місце проживання, телефон _____________________________________________________</w:t>
      </w:r>
      <w:r w:rsidRPr="00DD0FBC">
        <w:rPr>
          <w:sz w:val="24"/>
          <w:szCs w:val="24"/>
          <w:lang w:val="uk-UA" w:eastAsia="uk-UA"/>
        </w:rPr>
        <w:br/>
        <w:t>_____________________________________________________________________________</w:t>
      </w:r>
    </w:p>
    <w:p w:rsid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  <w:r w:rsidRPr="00DD0FBC">
        <w:rPr>
          <w:sz w:val="24"/>
          <w:szCs w:val="24"/>
          <w:lang w:val="uk-UA" w:eastAsia="uk-UA"/>
        </w:rPr>
        <w:t>Просимо зарахувати на підвищен</w:t>
      </w:r>
      <w:r w:rsidR="00AF1465">
        <w:rPr>
          <w:sz w:val="24"/>
          <w:szCs w:val="24"/>
          <w:lang w:val="uk-UA" w:eastAsia="uk-UA"/>
        </w:rPr>
        <w:t>ня кваліфікації (стажування) з «</w:t>
      </w:r>
      <w:r w:rsidRPr="00DD0FBC">
        <w:rPr>
          <w:sz w:val="24"/>
          <w:szCs w:val="24"/>
          <w:lang w:val="uk-UA" w:eastAsia="uk-UA"/>
        </w:rPr>
        <w:t>___</w:t>
      </w:r>
      <w:r w:rsidR="00AF1465">
        <w:rPr>
          <w:sz w:val="24"/>
          <w:szCs w:val="24"/>
          <w:lang w:val="uk-UA" w:eastAsia="uk-UA"/>
        </w:rPr>
        <w:t>» __________20__ року до «___»</w:t>
      </w:r>
      <w:r w:rsidRPr="00DD0FBC">
        <w:rPr>
          <w:sz w:val="24"/>
          <w:szCs w:val="24"/>
          <w:lang w:val="uk-UA" w:eastAsia="uk-UA"/>
        </w:rPr>
        <w:t xml:space="preserve"> ____________20__ року.</w:t>
      </w:r>
    </w:p>
    <w:p w:rsid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</w:p>
    <w:p w:rsidR="00DD0FBC" w:rsidRPr="00DD0FBC" w:rsidRDefault="00DD0FBC" w:rsidP="00DD0FBC">
      <w:pPr>
        <w:widowControl/>
        <w:autoSpaceDE/>
        <w:autoSpaceDN/>
        <w:adjustRightInd/>
        <w:spacing w:before="150" w:after="150"/>
        <w:rPr>
          <w:sz w:val="24"/>
          <w:szCs w:val="24"/>
          <w:lang w:val="uk-UA"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127"/>
        <w:gridCol w:w="3149"/>
      </w:tblGrid>
      <w:tr w:rsidR="00DD0FBC" w:rsidRPr="00AF1465" w:rsidTr="00DD0FBC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46260F" w:rsidP="0046260F">
            <w:pPr>
              <w:widowControl/>
              <w:autoSpaceDE/>
              <w:autoSpaceDN/>
              <w:adjustRightInd/>
              <w:spacing w:before="150" w:after="15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о.р</w:t>
            </w:r>
            <w:r w:rsidR="00DD0FBC" w:rsidRPr="00DD0FBC">
              <w:rPr>
                <w:sz w:val="24"/>
                <w:szCs w:val="24"/>
                <w:lang w:val="uk-UA" w:eastAsia="uk-UA"/>
              </w:rPr>
              <w:t>ектор</w:t>
            </w:r>
            <w:r>
              <w:rPr>
                <w:sz w:val="24"/>
                <w:szCs w:val="24"/>
                <w:lang w:val="uk-UA" w:eastAsia="uk-UA"/>
              </w:rPr>
              <w:t>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jc w:val="center"/>
              <w:rPr>
                <w:sz w:val="24"/>
                <w:szCs w:val="24"/>
                <w:lang w:val="uk-UA" w:eastAsia="uk-UA"/>
              </w:rPr>
            </w:pPr>
            <w:r w:rsidRPr="00DD0FBC">
              <w:rPr>
                <w:sz w:val="24"/>
                <w:szCs w:val="24"/>
                <w:lang w:val="uk-UA" w:eastAsia="uk-UA"/>
              </w:rPr>
              <w:t>______________</w:t>
            </w:r>
            <w:r w:rsidRPr="00DD0FBC">
              <w:rPr>
                <w:sz w:val="24"/>
                <w:szCs w:val="24"/>
                <w:lang w:val="uk-UA" w:eastAsia="uk-UA"/>
              </w:rPr>
              <w:br/>
            </w:r>
            <w:r w:rsidRPr="00DD0FBC">
              <w:rPr>
                <w:color w:val="000000"/>
                <w:lang w:val="uk-UA" w:eastAsia="uk-UA"/>
              </w:rPr>
              <w:t>(підпис)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jc w:val="center"/>
              <w:rPr>
                <w:sz w:val="24"/>
                <w:szCs w:val="24"/>
                <w:lang w:val="uk-UA" w:eastAsia="uk-UA"/>
              </w:rPr>
            </w:pPr>
            <w:r w:rsidRPr="00DD0FBC">
              <w:rPr>
                <w:sz w:val="24"/>
                <w:szCs w:val="24"/>
                <w:lang w:val="uk-UA" w:eastAsia="uk-UA"/>
              </w:rPr>
              <w:t>_____________________</w:t>
            </w:r>
            <w:r w:rsidRPr="00DD0FBC">
              <w:rPr>
                <w:sz w:val="24"/>
                <w:szCs w:val="24"/>
                <w:lang w:val="uk-UA" w:eastAsia="uk-UA"/>
              </w:rPr>
              <w:br/>
            </w:r>
            <w:r w:rsidR="00AF1465">
              <w:rPr>
                <w:color w:val="000000"/>
                <w:lang w:val="uk-UA" w:eastAsia="uk-UA"/>
              </w:rPr>
              <w:t xml:space="preserve">(Власне </w:t>
            </w:r>
            <w:proofErr w:type="spellStart"/>
            <w:r w:rsidR="00AF1465">
              <w:rPr>
                <w:color w:val="000000"/>
                <w:lang w:val="uk-UA" w:eastAsia="uk-UA"/>
              </w:rPr>
              <w:t>ім՚я</w:t>
            </w:r>
            <w:proofErr w:type="spellEnd"/>
            <w:r w:rsidR="00AF1465">
              <w:rPr>
                <w:color w:val="000000"/>
                <w:lang w:val="uk-UA" w:eastAsia="uk-UA"/>
              </w:rPr>
              <w:t xml:space="preserve"> ПРІЗВИЩ</w:t>
            </w:r>
            <w:r w:rsidR="00AF1465" w:rsidRPr="00AF1465">
              <w:rPr>
                <w:color w:val="000000"/>
                <w:lang w:val="uk-UA" w:eastAsia="uk-UA"/>
              </w:rPr>
              <w:t>Е)</w:t>
            </w:r>
          </w:p>
        </w:tc>
      </w:tr>
      <w:tr w:rsidR="00DD0FBC" w:rsidRPr="00AF1465" w:rsidTr="00DD0FBC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rPr>
                <w:sz w:val="24"/>
                <w:szCs w:val="24"/>
                <w:lang w:val="uk-UA" w:eastAsia="uk-UA"/>
              </w:rPr>
            </w:pPr>
            <w:r w:rsidRPr="00DD0FBC">
              <w:rPr>
                <w:sz w:val="24"/>
                <w:szCs w:val="24"/>
                <w:lang w:val="uk-UA" w:eastAsia="uk-UA"/>
              </w:rPr>
              <w:t>М. П.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FBC" w:rsidRPr="00DD0FBC" w:rsidRDefault="00DD0FBC" w:rsidP="00DD0FBC">
            <w:pPr>
              <w:widowControl/>
              <w:autoSpaceDE/>
              <w:autoSpaceDN/>
              <w:adjustRightInd/>
              <w:spacing w:before="150" w:after="15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9A245A" w:rsidRDefault="002A734F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9A245A" w:rsidRDefault="009A245A" w:rsidP="009A245A">
      <w:pPr>
        <w:widowControl/>
        <w:autoSpaceDE/>
        <w:adjustRightInd/>
        <w:spacing w:after="160" w:line="256" w:lineRule="auto"/>
        <w:jc w:val="right"/>
        <w:rPr>
          <w:color w:val="000000"/>
          <w:lang w:val="uk-UA" w:eastAsia="uk-UA"/>
        </w:rPr>
      </w:pPr>
      <w:r w:rsidRPr="00AF1465">
        <w:rPr>
          <w:color w:val="000000"/>
          <w:lang w:val="uk-UA" w:eastAsia="uk-UA"/>
        </w:rPr>
        <w:lastRenderedPageBreak/>
        <w:t>Додаток</w:t>
      </w:r>
      <w:r w:rsidR="001D78D6">
        <w:rPr>
          <w:color w:val="000000"/>
          <w:lang w:val="uk-UA" w:eastAsia="uk-UA"/>
        </w:rPr>
        <w:t xml:space="preserve">  </w:t>
      </w:r>
      <w:r>
        <w:rPr>
          <w:color w:val="000000"/>
          <w:lang w:val="uk-UA" w:eastAsia="uk-UA"/>
        </w:rPr>
        <w:t>3</w:t>
      </w:r>
    </w:p>
    <w:p w:rsidR="002B0A25" w:rsidRPr="00A9029D" w:rsidRDefault="002B0A25" w:rsidP="002B0A25">
      <w:pPr>
        <w:pStyle w:val="a9"/>
        <w:suppressAutoHyphens/>
        <w:jc w:val="center"/>
        <w:rPr>
          <w:b/>
          <w:color w:val="000000"/>
          <w:sz w:val="28"/>
          <w:szCs w:val="28"/>
          <w:lang w:val="uk-UA"/>
        </w:rPr>
      </w:pPr>
      <w:r w:rsidRPr="00A9029D">
        <w:rPr>
          <w:b/>
          <w:color w:val="000000"/>
          <w:sz w:val="28"/>
          <w:szCs w:val="28"/>
          <w:lang w:val="uk-UA"/>
        </w:rPr>
        <w:t>Індивідуальна програма</w:t>
      </w:r>
      <w:r>
        <w:rPr>
          <w:b/>
          <w:color w:val="000000"/>
          <w:sz w:val="28"/>
          <w:szCs w:val="28"/>
          <w:lang w:val="uk-UA"/>
        </w:rPr>
        <w:t xml:space="preserve"> (план)</w:t>
      </w:r>
    </w:p>
    <w:p w:rsidR="002B0A25" w:rsidRPr="00A9029D" w:rsidRDefault="002B0A25" w:rsidP="002B0A25">
      <w:pPr>
        <w:pStyle w:val="a9"/>
        <w:suppressAutoHyphens/>
        <w:jc w:val="center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підвищення кваліфікації (стажування)</w:t>
      </w:r>
    </w:p>
    <w:p w:rsidR="002B0A25" w:rsidRPr="00A9029D" w:rsidRDefault="002B0A25" w:rsidP="002B0A25">
      <w:pPr>
        <w:widowControl/>
        <w:suppressAutoHyphens/>
        <w:jc w:val="center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2B0A25" w:rsidRPr="00A9029D" w:rsidRDefault="002B0A25" w:rsidP="002B0A25">
      <w:pPr>
        <w:widowControl/>
        <w:suppressAutoHyphens/>
        <w:jc w:val="center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>(</w:t>
      </w:r>
      <w:r w:rsidR="00903E21">
        <w:rPr>
          <w:color w:val="000000"/>
          <w:sz w:val="28"/>
          <w:szCs w:val="28"/>
          <w:vertAlign w:val="superscript"/>
          <w:lang w:val="uk-UA"/>
        </w:rPr>
        <w:t xml:space="preserve">власне </w:t>
      </w:r>
      <w:proofErr w:type="spellStart"/>
      <w:r w:rsidR="00903E21">
        <w:rPr>
          <w:color w:val="000000"/>
          <w:sz w:val="28"/>
          <w:szCs w:val="28"/>
          <w:vertAlign w:val="superscript"/>
          <w:lang w:val="uk-UA"/>
        </w:rPr>
        <w:t>ім՚я</w:t>
      </w:r>
      <w:proofErr w:type="spellEnd"/>
      <w:r w:rsidR="00903E21">
        <w:rPr>
          <w:color w:val="000000"/>
          <w:sz w:val="28"/>
          <w:szCs w:val="28"/>
          <w:vertAlign w:val="superscript"/>
          <w:lang w:val="uk-UA"/>
        </w:rPr>
        <w:t xml:space="preserve"> ПРІЗВИЩЕ</w:t>
      </w:r>
      <w:r w:rsidRPr="00A9029D">
        <w:rPr>
          <w:color w:val="000000"/>
          <w:sz w:val="28"/>
          <w:szCs w:val="28"/>
          <w:vertAlign w:val="superscript"/>
          <w:lang w:val="uk-UA"/>
        </w:rPr>
        <w:t xml:space="preserve"> працівника)</w:t>
      </w:r>
    </w:p>
    <w:p w:rsidR="002B0A25" w:rsidRPr="00A9029D" w:rsidRDefault="002B0A25" w:rsidP="002B0A25">
      <w:pPr>
        <w:widowControl/>
        <w:suppressAutoHyphens/>
        <w:jc w:val="both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2B0A25" w:rsidRPr="00A9029D" w:rsidRDefault="002B0A25" w:rsidP="002B0A25">
      <w:pPr>
        <w:widowControl/>
        <w:suppressAutoHyphens/>
        <w:ind w:left="-180" w:right="-185"/>
        <w:jc w:val="center"/>
        <w:rPr>
          <w:color w:val="000000"/>
          <w:sz w:val="28"/>
          <w:szCs w:val="28"/>
          <w:vertAlign w:val="superscript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 xml:space="preserve">(посада, найменування кафедри, </w:t>
      </w:r>
    </w:p>
    <w:p w:rsidR="002B0A25" w:rsidRPr="00A9029D" w:rsidRDefault="002B0A25" w:rsidP="002B0A25">
      <w:pPr>
        <w:widowControl/>
        <w:suppressAutoHyphens/>
        <w:ind w:right="-185"/>
        <w:jc w:val="both"/>
        <w:rPr>
          <w:color w:val="000000"/>
          <w:sz w:val="28"/>
          <w:szCs w:val="28"/>
          <w:vertAlign w:val="superscript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>_________________________________________________________________________________________________________</w:t>
      </w:r>
    </w:p>
    <w:p w:rsidR="002B0A25" w:rsidRPr="00A9029D" w:rsidRDefault="002B0A25" w:rsidP="002B0A25">
      <w:pPr>
        <w:widowControl/>
        <w:suppressAutoHyphens/>
        <w:ind w:right="-185"/>
        <w:jc w:val="both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іншого структурного підрозділу, науковий ступінь, вчене звання)</w:t>
      </w:r>
    </w:p>
    <w:p w:rsidR="002B0A25" w:rsidRPr="00A9029D" w:rsidRDefault="002B0A25" w:rsidP="002B0A25">
      <w:pPr>
        <w:widowControl/>
        <w:suppressAutoHyphens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2B0A25" w:rsidRPr="00A9029D" w:rsidRDefault="002B0A25" w:rsidP="002B0A25">
      <w:pPr>
        <w:widowControl/>
        <w:suppressAutoHyphens/>
        <w:jc w:val="center"/>
        <w:rPr>
          <w:color w:val="000000"/>
          <w:sz w:val="28"/>
          <w:szCs w:val="28"/>
          <w:vertAlign w:val="superscript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>(найменування вищого навчального закладу, в якому працює науково-педагогічний (педагогічний) працівник)</w:t>
      </w:r>
    </w:p>
    <w:p w:rsidR="002B0A25" w:rsidRPr="00A9029D" w:rsidRDefault="002B0A25" w:rsidP="002B0A25">
      <w:pPr>
        <w:widowControl/>
        <w:suppressAutoHyphens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в _________________________________________________________________</w:t>
      </w:r>
    </w:p>
    <w:p w:rsidR="002B0A25" w:rsidRPr="00A9029D" w:rsidRDefault="002B0A25" w:rsidP="002B0A25">
      <w:pPr>
        <w:widowControl/>
        <w:suppressAutoHyphens/>
        <w:jc w:val="center"/>
        <w:rPr>
          <w:color w:val="000000"/>
          <w:sz w:val="28"/>
          <w:szCs w:val="28"/>
          <w:vertAlign w:val="superscript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>(найменування установи, в якій здійснюватиметься підвищення кваліфікації (стажування))</w:t>
      </w:r>
    </w:p>
    <w:p w:rsidR="002B0A25" w:rsidRPr="00A9029D" w:rsidRDefault="002B0A25" w:rsidP="002B0A25">
      <w:pPr>
        <w:widowControl/>
        <w:suppressAutoHyphens/>
        <w:jc w:val="both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Строк підвищен</w:t>
      </w:r>
      <w:r w:rsidR="00CB15EC">
        <w:rPr>
          <w:color w:val="000000"/>
          <w:sz w:val="28"/>
          <w:szCs w:val="28"/>
          <w:lang w:val="uk-UA"/>
        </w:rPr>
        <w:t>ня кваліфікації (стажування) з «</w:t>
      </w:r>
      <w:r w:rsidRPr="00A9029D">
        <w:rPr>
          <w:color w:val="000000"/>
          <w:sz w:val="28"/>
          <w:szCs w:val="28"/>
          <w:lang w:val="uk-UA"/>
        </w:rPr>
        <w:t>___</w:t>
      </w:r>
      <w:r w:rsidR="00CB15EC">
        <w:rPr>
          <w:color w:val="000000"/>
          <w:sz w:val="28"/>
          <w:szCs w:val="28"/>
          <w:lang w:val="uk-UA"/>
        </w:rPr>
        <w:t>»</w:t>
      </w:r>
      <w:r w:rsidR="00AF1465">
        <w:rPr>
          <w:color w:val="000000"/>
          <w:sz w:val="28"/>
          <w:szCs w:val="28"/>
          <w:lang w:val="uk-UA"/>
        </w:rPr>
        <w:t xml:space="preserve"> ____________20__ року д</w:t>
      </w:r>
      <w:r w:rsidR="00CB15EC">
        <w:rPr>
          <w:color w:val="000000"/>
          <w:sz w:val="28"/>
          <w:szCs w:val="28"/>
          <w:lang w:val="uk-UA"/>
        </w:rPr>
        <w:t>о «___»</w:t>
      </w:r>
      <w:r w:rsidRPr="00A9029D">
        <w:rPr>
          <w:color w:val="000000"/>
          <w:sz w:val="28"/>
          <w:szCs w:val="28"/>
          <w:lang w:val="uk-UA"/>
        </w:rPr>
        <w:t xml:space="preserve"> ____________20__ року.</w:t>
      </w:r>
    </w:p>
    <w:p w:rsidR="002B0A25" w:rsidRPr="00A9029D" w:rsidRDefault="002B0A25" w:rsidP="002B0A25">
      <w:pPr>
        <w:pStyle w:val="a9"/>
        <w:suppressAutoHyphens/>
        <w:rPr>
          <w:color w:val="000000"/>
          <w:sz w:val="20"/>
          <w:lang w:val="uk-UA"/>
        </w:rPr>
      </w:pPr>
      <w:r w:rsidRPr="00A9029D">
        <w:rPr>
          <w:color w:val="000000"/>
          <w:sz w:val="28"/>
          <w:szCs w:val="28"/>
          <w:lang w:val="uk-UA"/>
        </w:rPr>
        <w:t>Обсяг підвищення кваліфікації (стажування):____</w:t>
      </w:r>
      <w:r>
        <w:rPr>
          <w:color w:val="000000"/>
          <w:sz w:val="28"/>
          <w:szCs w:val="28"/>
          <w:lang w:val="uk-UA"/>
        </w:rPr>
        <w:t>___</w:t>
      </w:r>
      <w:r w:rsidRPr="00A9029D">
        <w:rPr>
          <w:color w:val="000000"/>
          <w:sz w:val="28"/>
          <w:szCs w:val="28"/>
          <w:lang w:val="uk-UA"/>
        </w:rPr>
        <w:t>_г</w:t>
      </w:r>
      <w:r>
        <w:rPr>
          <w:color w:val="000000"/>
          <w:sz w:val="28"/>
          <w:szCs w:val="28"/>
          <w:lang w:val="uk-UA"/>
        </w:rPr>
        <w:t>один/</w:t>
      </w:r>
      <w:r w:rsidRPr="00A9029D">
        <w:rPr>
          <w:color w:val="000000"/>
          <w:sz w:val="28"/>
          <w:szCs w:val="28"/>
          <w:lang w:val="uk-UA"/>
        </w:rPr>
        <w:t>кредитів ЄКТС</w:t>
      </w:r>
    </w:p>
    <w:p w:rsidR="002B0A25" w:rsidRPr="00A9029D" w:rsidRDefault="002B0A25" w:rsidP="002B0A25">
      <w:pPr>
        <w:widowControl/>
        <w:suppressAutoHyphens/>
        <w:jc w:val="both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Мета підвищення кваліфікації (стажування) ____________________________</w:t>
      </w:r>
    </w:p>
    <w:p w:rsidR="002B0A25" w:rsidRPr="00A9029D" w:rsidRDefault="002B0A25" w:rsidP="002B0A25">
      <w:pPr>
        <w:widowControl/>
        <w:suppressAutoHyphens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2B0A25" w:rsidRPr="00A9029D" w:rsidRDefault="002B0A25" w:rsidP="002B0A25">
      <w:pPr>
        <w:widowControl/>
        <w:suppressAutoHyphens/>
        <w:rPr>
          <w:color w:val="000000"/>
          <w:sz w:val="28"/>
          <w:szCs w:val="28"/>
          <w:lang w:val="uk-UA"/>
        </w:rPr>
      </w:pPr>
      <w:r w:rsidRPr="00A9029D">
        <w:rPr>
          <w:lang w:val="uk-UA"/>
        </w:rPr>
        <w:t>_____________________________________________________________________________________________</w:t>
      </w:r>
    </w:p>
    <w:p w:rsidR="002B0A25" w:rsidRPr="00A9029D" w:rsidRDefault="002B0A25" w:rsidP="002B0A25">
      <w:pPr>
        <w:pStyle w:val="a9"/>
        <w:suppressAutoHyphens/>
        <w:jc w:val="center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lang w:val="uk-UA"/>
        </w:rPr>
        <w:t xml:space="preserve">Виконання завдань </w:t>
      </w:r>
      <w:proofErr w:type="spellStart"/>
      <w:r w:rsidRPr="00A9029D">
        <w:rPr>
          <w:color w:val="000000"/>
          <w:sz w:val="28"/>
          <w:szCs w:val="28"/>
          <w:lang w:val="uk-UA"/>
        </w:rPr>
        <w:t>індивідуальнї</w:t>
      </w:r>
      <w:proofErr w:type="spellEnd"/>
      <w:r w:rsidRPr="00A9029D">
        <w:rPr>
          <w:color w:val="000000"/>
          <w:sz w:val="28"/>
          <w:szCs w:val="28"/>
          <w:lang w:val="uk-UA"/>
        </w:rPr>
        <w:t xml:space="preserve"> програми стажування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78"/>
        <w:gridCol w:w="4678"/>
      </w:tblGrid>
      <w:tr w:rsidR="002B0A25" w:rsidRPr="00A9029D" w:rsidTr="002B0A25">
        <w:tc>
          <w:tcPr>
            <w:tcW w:w="708" w:type="dxa"/>
            <w:shd w:val="clear" w:color="auto" w:fill="auto"/>
            <w:vAlign w:val="center"/>
          </w:tcPr>
          <w:p w:rsidR="002B0A25" w:rsidRPr="00A9029D" w:rsidRDefault="002B0A25" w:rsidP="002B0A25">
            <w:pPr>
              <w:pStyle w:val="a9"/>
              <w:suppressAutoHyphens/>
              <w:jc w:val="center"/>
              <w:rPr>
                <w:color w:val="000000"/>
                <w:szCs w:val="24"/>
                <w:lang w:val="uk-UA"/>
              </w:rPr>
            </w:pPr>
            <w:r w:rsidRPr="00A9029D">
              <w:rPr>
                <w:color w:val="000000"/>
                <w:szCs w:val="24"/>
                <w:lang w:val="uk-UA"/>
              </w:rPr>
              <w:t>№ з/п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2B0A25" w:rsidRPr="00A9029D" w:rsidRDefault="002B0A25" w:rsidP="002B0A25">
            <w:pPr>
              <w:pStyle w:val="a9"/>
              <w:suppressAutoHyphens/>
              <w:jc w:val="center"/>
              <w:rPr>
                <w:color w:val="000000"/>
                <w:szCs w:val="24"/>
                <w:lang w:val="uk-UA"/>
              </w:rPr>
            </w:pPr>
            <w:r w:rsidRPr="00A9029D">
              <w:rPr>
                <w:color w:val="000000"/>
                <w:szCs w:val="24"/>
                <w:lang w:val="uk-UA"/>
              </w:rPr>
              <w:t>Зміст завдання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B0A25" w:rsidRPr="00A9029D" w:rsidRDefault="002B0A25" w:rsidP="002B0A25">
            <w:pPr>
              <w:pStyle w:val="a9"/>
              <w:suppressAutoHyphens/>
              <w:ind w:left="33" w:hanging="33"/>
              <w:jc w:val="center"/>
              <w:rPr>
                <w:color w:val="000000"/>
                <w:szCs w:val="24"/>
                <w:lang w:val="uk-UA"/>
              </w:rPr>
            </w:pPr>
            <w:r w:rsidRPr="00A9029D">
              <w:rPr>
                <w:color w:val="000000"/>
                <w:szCs w:val="24"/>
                <w:lang w:val="uk-UA"/>
              </w:rPr>
              <w:t>Очікувані результати виконання завдання</w:t>
            </w:r>
          </w:p>
        </w:tc>
      </w:tr>
      <w:tr w:rsidR="002B0A25" w:rsidRPr="00A9029D" w:rsidTr="002B0A25">
        <w:tc>
          <w:tcPr>
            <w:tcW w:w="708" w:type="dxa"/>
            <w:shd w:val="clear" w:color="auto" w:fill="auto"/>
          </w:tcPr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Cs w:val="24"/>
                <w:lang w:val="uk-UA"/>
              </w:rPr>
            </w:pPr>
          </w:p>
        </w:tc>
        <w:tc>
          <w:tcPr>
            <w:tcW w:w="4078" w:type="dxa"/>
            <w:shd w:val="clear" w:color="auto" w:fill="auto"/>
          </w:tcPr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Cs w:val="24"/>
                <w:lang w:val="uk-UA"/>
              </w:rPr>
            </w:pPr>
          </w:p>
        </w:tc>
      </w:tr>
      <w:tr w:rsidR="002B0A25" w:rsidRPr="00A9029D" w:rsidTr="002B0A25">
        <w:tc>
          <w:tcPr>
            <w:tcW w:w="708" w:type="dxa"/>
            <w:shd w:val="clear" w:color="auto" w:fill="auto"/>
          </w:tcPr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Cs w:val="24"/>
                <w:lang w:val="uk-UA"/>
              </w:rPr>
            </w:pPr>
          </w:p>
        </w:tc>
        <w:tc>
          <w:tcPr>
            <w:tcW w:w="4078" w:type="dxa"/>
            <w:shd w:val="clear" w:color="auto" w:fill="auto"/>
          </w:tcPr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Cs w:val="24"/>
                <w:lang w:val="uk-UA"/>
              </w:rPr>
            </w:pPr>
          </w:p>
        </w:tc>
      </w:tr>
    </w:tbl>
    <w:p w:rsidR="002B0A25" w:rsidRPr="00A9029D" w:rsidRDefault="002B0A25" w:rsidP="002B0A25">
      <w:pPr>
        <w:widowControl/>
        <w:suppressAutoHyphens/>
        <w:jc w:val="both"/>
        <w:rPr>
          <w:color w:val="000000"/>
          <w:lang w:val="uk-UA"/>
        </w:rPr>
      </w:pPr>
    </w:p>
    <w:p w:rsidR="002B0A25" w:rsidRPr="00A9029D" w:rsidRDefault="002B0A25" w:rsidP="002B0A25">
      <w:pPr>
        <w:widowControl/>
        <w:suppressAutoHyphens/>
        <w:jc w:val="both"/>
        <w:rPr>
          <w:color w:val="000000"/>
          <w:sz w:val="28"/>
          <w:szCs w:val="28"/>
        </w:rPr>
      </w:pPr>
      <w:r w:rsidRPr="00A9029D">
        <w:rPr>
          <w:color w:val="000000"/>
          <w:sz w:val="28"/>
          <w:szCs w:val="28"/>
          <w:lang w:val="uk-UA"/>
        </w:rPr>
        <w:t>Завдання індивідуальної програми розглянуто на засіданні ________________</w:t>
      </w:r>
    </w:p>
    <w:p w:rsidR="002B0A25" w:rsidRPr="00A9029D" w:rsidRDefault="002B0A25" w:rsidP="002B0A25">
      <w:pPr>
        <w:widowControl/>
        <w:suppressAutoHyphens/>
        <w:jc w:val="center"/>
        <w:rPr>
          <w:color w:val="000000"/>
          <w:sz w:val="28"/>
          <w:szCs w:val="28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(найменування </w:t>
      </w:r>
      <w:r w:rsidRPr="00A9029D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2B0A25" w:rsidRPr="00A9029D" w:rsidRDefault="002B0A25" w:rsidP="002B0A25">
      <w:pPr>
        <w:widowControl/>
        <w:suppressAutoHyphens/>
        <w:jc w:val="both"/>
        <w:rPr>
          <w:color w:val="000000"/>
          <w:sz w:val="28"/>
          <w:szCs w:val="28"/>
          <w:lang w:val="uk-UA"/>
        </w:rPr>
      </w:pPr>
      <w:r w:rsidRPr="00A9029D">
        <w:rPr>
          <w:color w:val="000000"/>
          <w:sz w:val="28"/>
          <w:szCs w:val="28"/>
          <w:vertAlign w:val="superscript"/>
          <w:lang w:val="uk-UA"/>
        </w:rPr>
        <w:t xml:space="preserve">                                                           кафедри, іншого структурного підрозділу)</w:t>
      </w:r>
    </w:p>
    <w:p w:rsidR="002B0A25" w:rsidRPr="00A9029D" w:rsidRDefault="00CB15EC" w:rsidP="002B0A25">
      <w:pPr>
        <w:pStyle w:val="a9"/>
        <w:suppressAutoHyphens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2B0A25" w:rsidRPr="00A9029D">
        <w:rPr>
          <w:color w:val="000000"/>
          <w:sz w:val="28"/>
          <w:szCs w:val="28"/>
          <w:lang w:val="uk-UA"/>
        </w:rPr>
        <w:t>___</w:t>
      </w:r>
      <w:r>
        <w:rPr>
          <w:color w:val="000000"/>
          <w:sz w:val="28"/>
          <w:szCs w:val="28"/>
          <w:lang w:val="uk-UA"/>
        </w:rPr>
        <w:t>»</w:t>
      </w:r>
      <w:r w:rsidR="002B0A25" w:rsidRPr="00A9029D">
        <w:rPr>
          <w:color w:val="000000"/>
          <w:sz w:val="28"/>
          <w:szCs w:val="28"/>
          <w:lang w:val="uk-UA"/>
        </w:rPr>
        <w:t xml:space="preserve"> ______________20__ року, протокол № _____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7"/>
      </w:tblGrid>
      <w:tr w:rsidR="002B0A25" w:rsidRPr="001D78D6" w:rsidTr="002B0A25">
        <w:tc>
          <w:tcPr>
            <w:tcW w:w="4763" w:type="dxa"/>
            <w:shd w:val="clear" w:color="auto" w:fill="auto"/>
          </w:tcPr>
          <w:p w:rsidR="002B0A25" w:rsidRPr="001D78D6" w:rsidRDefault="00AF1465" w:rsidP="002B0A25">
            <w:pPr>
              <w:pStyle w:val="a9"/>
              <w:suppressAutoHyphens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Педагогічний</w:t>
            </w:r>
            <w:r w:rsidR="002B0A25" w:rsidRPr="001D78D6">
              <w:rPr>
                <w:color w:val="000000"/>
                <w:sz w:val="28"/>
                <w:szCs w:val="28"/>
                <w:lang w:val="uk-UA"/>
              </w:rPr>
              <w:t xml:space="preserve"> (науково-педагогічний) працівник</w:t>
            </w:r>
          </w:p>
        </w:tc>
        <w:tc>
          <w:tcPr>
            <w:tcW w:w="4807" w:type="dxa"/>
            <w:shd w:val="clear" w:color="auto" w:fill="auto"/>
          </w:tcPr>
          <w:p w:rsidR="002B0A25" w:rsidRPr="001D78D6" w:rsidRDefault="002B0A25" w:rsidP="002B0A25">
            <w:pPr>
              <w:pStyle w:val="a9"/>
              <w:suppressAutoHyphens/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1D78D6">
              <w:rPr>
                <w:color w:val="000000"/>
                <w:sz w:val="28"/>
                <w:szCs w:val="28"/>
                <w:lang w:val="uk-UA"/>
              </w:rPr>
              <w:t>______________ ________________</w:t>
            </w:r>
          </w:p>
          <w:p w:rsidR="002B0A25" w:rsidRPr="00CB15EC" w:rsidRDefault="002B0A25" w:rsidP="002B0A25">
            <w:pPr>
              <w:widowControl/>
              <w:suppressAutoHyphens/>
              <w:ind w:left="39" w:firstLine="58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CB15EC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F1465">
              <w:rPr>
                <w:sz w:val="28"/>
                <w:szCs w:val="28"/>
                <w:vertAlign w:val="superscript"/>
                <w:lang w:val="uk-UA"/>
              </w:rPr>
              <w:t xml:space="preserve">              (підпис)</w:t>
            </w:r>
            <w:r w:rsidR="00AF1465">
              <w:rPr>
                <w:sz w:val="28"/>
                <w:szCs w:val="28"/>
                <w:vertAlign w:val="superscript"/>
                <w:lang w:val="uk-UA"/>
              </w:rPr>
              <w:tab/>
            </w:r>
            <w:r w:rsidR="00AF1465">
              <w:rPr>
                <w:sz w:val="28"/>
                <w:szCs w:val="28"/>
                <w:vertAlign w:val="superscript"/>
                <w:lang w:val="uk-UA"/>
              </w:rPr>
              <w:tab/>
              <w:t xml:space="preserve">  </w:t>
            </w:r>
            <w:r w:rsidRPr="00CB15EC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AF1465" w:rsidRPr="00AF1465">
              <w:rPr>
                <w:sz w:val="28"/>
                <w:szCs w:val="28"/>
                <w:vertAlign w:val="superscript"/>
                <w:lang w:val="uk-UA"/>
              </w:rPr>
              <w:t xml:space="preserve">(Власне </w:t>
            </w:r>
            <w:proofErr w:type="spellStart"/>
            <w:r w:rsidR="00AF1465" w:rsidRPr="00AF1465">
              <w:rPr>
                <w:sz w:val="28"/>
                <w:szCs w:val="28"/>
                <w:vertAlign w:val="superscript"/>
                <w:lang w:val="uk-UA"/>
              </w:rPr>
              <w:t>ім՚я</w:t>
            </w:r>
            <w:proofErr w:type="spellEnd"/>
            <w:r w:rsidR="00AF1465" w:rsidRPr="00AF1465">
              <w:rPr>
                <w:sz w:val="28"/>
                <w:szCs w:val="28"/>
                <w:vertAlign w:val="superscript"/>
                <w:lang w:val="uk-UA"/>
              </w:rPr>
              <w:t xml:space="preserve"> ПРІЗВИЩЕ)</w:t>
            </w:r>
          </w:p>
        </w:tc>
      </w:tr>
      <w:tr w:rsidR="002B0A25" w:rsidRPr="0088438B" w:rsidTr="002B0A25">
        <w:tc>
          <w:tcPr>
            <w:tcW w:w="4763" w:type="dxa"/>
            <w:shd w:val="clear" w:color="auto" w:fill="auto"/>
          </w:tcPr>
          <w:p w:rsidR="002B0A25" w:rsidRPr="001D78D6" w:rsidRDefault="002B0A25" w:rsidP="002B0A25">
            <w:pPr>
              <w:widowControl/>
              <w:shd w:val="clear" w:color="auto" w:fill="FFFFFF"/>
              <w:tabs>
                <w:tab w:val="left" w:pos="1080"/>
              </w:tabs>
              <w:suppressAutoHyphens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1D78D6">
              <w:rPr>
                <w:color w:val="000000"/>
                <w:sz w:val="28"/>
                <w:szCs w:val="28"/>
                <w:lang w:val="uk-UA"/>
              </w:rPr>
              <w:t>Завідувач кафедри, керівник іншого структурного підрозділу</w:t>
            </w:r>
          </w:p>
        </w:tc>
        <w:tc>
          <w:tcPr>
            <w:tcW w:w="4807" w:type="dxa"/>
            <w:shd w:val="clear" w:color="auto" w:fill="auto"/>
          </w:tcPr>
          <w:p w:rsidR="002B0A25" w:rsidRPr="001D78D6" w:rsidRDefault="002B0A25" w:rsidP="002B0A25">
            <w:pPr>
              <w:pStyle w:val="a9"/>
              <w:suppressAutoHyphens/>
              <w:spacing w:after="0"/>
              <w:rPr>
                <w:color w:val="000000"/>
                <w:sz w:val="28"/>
                <w:szCs w:val="28"/>
                <w:lang w:val="uk-UA"/>
              </w:rPr>
            </w:pPr>
            <w:r w:rsidRPr="001D78D6">
              <w:rPr>
                <w:color w:val="000000"/>
                <w:sz w:val="28"/>
                <w:szCs w:val="28"/>
                <w:lang w:val="uk-UA"/>
              </w:rPr>
              <w:t>______________ ________________</w:t>
            </w:r>
          </w:p>
          <w:p w:rsidR="002B0A25" w:rsidRPr="00A9029D" w:rsidRDefault="002B0A25" w:rsidP="002B0A25">
            <w:pPr>
              <w:widowControl/>
              <w:suppressAutoHyphens/>
              <w:ind w:left="39" w:hanging="39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1D78D6"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   </w:t>
            </w:r>
            <w:r w:rsidR="00AF1465"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               (підпис)</w:t>
            </w:r>
            <w:r w:rsidR="00AF1465">
              <w:rPr>
                <w:color w:val="000000"/>
                <w:sz w:val="28"/>
                <w:szCs w:val="28"/>
                <w:vertAlign w:val="superscript"/>
                <w:lang w:val="uk-UA"/>
              </w:rPr>
              <w:tab/>
              <w:t xml:space="preserve">   </w:t>
            </w:r>
            <w:r w:rsidR="00AF1465" w:rsidRPr="00AF1465"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(Власне </w:t>
            </w:r>
            <w:proofErr w:type="spellStart"/>
            <w:r w:rsidR="00AF1465" w:rsidRPr="00AF1465">
              <w:rPr>
                <w:color w:val="000000"/>
                <w:sz w:val="28"/>
                <w:szCs w:val="28"/>
                <w:vertAlign w:val="superscript"/>
                <w:lang w:val="uk-UA"/>
              </w:rPr>
              <w:t>ім՚я</w:t>
            </w:r>
            <w:proofErr w:type="spellEnd"/>
            <w:r w:rsidR="00AF1465" w:rsidRPr="00AF1465"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 ПРІЗВИЩЕ)</w:t>
            </w:r>
          </w:p>
          <w:p w:rsidR="002B0A25" w:rsidRPr="00A9029D" w:rsidRDefault="002B0A25" w:rsidP="002B0A25">
            <w:pPr>
              <w:pStyle w:val="a9"/>
              <w:suppressAutoHyphens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9A245A" w:rsidRDefault="002B0A25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2B0A25" w:rsidRPr="002B0A25" w:rsidRDefault="002B0A25" w:rsidP="002B0A25">
      <w:pPr>
        <w:widowControl/>
        <w:autoSpaceDE/>
        <w:autoSpaceDN/>
        <w:adjustRightInd/>
        <w:spacing w:after="160" w:line="259" w:lineRule="auto"/>
        <w:jc w:val="right"/>
        <w:rPr>
          <w:color w:val="000000"/>
          <w:lang w:val="uk-UA" w:eastAsia="uk-UA"/>
        </w:rPr>
      </w:pPr>
      <w:proofErr w:type="spellStart"/>
      <w:r>
        <w:rPr>
          <w:color w:val="000000"/>
          <w:lang w:eastAsia="uk-UA"/>
        </w:rPr>
        <w:lastRenderedPageBreak/>
        <w:t>Додаток</w:t>
      </w:r>
      <w:proofErr w:type="spellEnd"/>
      <w:r w:rsidR="001D78D6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4</w:t>
      </w:r>
    </w:p>
    <w:p w:rsidR="00A875E3" w:rsidRPr="00C400E9" w:rsidRDefault="00A875E3" w:rsidP="00A875E3">
      <w:pPr>
        <w:tabs>
          <w:tab w:val="left" w:pos="6300"/>
        </w:tabs>
        <w:ind w:left="5670"/>
        <w:jc w:val="both"/>
        <w:rPr>
          <w:sz w:val="28"/>
          <w:szCs w:val="28"/>
          <w:lang w:val="uk-UA"/>
        </w:rPr>
      </w:pPr>
      <w:r w:rsidRPr="00C400E9">
        <w:rPr>
          <w:sz w:val="28"/>
          <w:szCs w:val="28"/>
          <w:lang w:val="uk-UA"/>
        </w:rPr>
        <w:t>В. о. ректора</w:t>
      </w:r>
    </w:p>
    <w:p w:rsidR="00A875E3" w:rsidRPr="00C400E9" w:rsidRDefault="00A875E3" w:rsidP="00A875E3">
      <w:pPr>
        <w:tabs>
          <w:tab w:val="left" w:pos="6300"/>
        </w:tabs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C400E9">
        <w:rPr>
          <w:sz w:val="28"/>
          <w:szCs w:val="28"/>
          <w:lang w:val="uk-UA"/>
        </w:rPr>
        <w:t>аврійського національного</w:t>
      </w:r>
    </w:p>
    <w:p w:rsidR="00A875E3" w:rsidRDefault="00A875E3" w:rsidP="00A875E3">
      <w:pPr>
        <w:tabs>
          <w:tab w:val="left" w:pos="6300"/>
        </w:tabs>
        <w:ind w:left="5670"/>
        <w:jc w:val="both"/>
        <w:rPr>
          <w:sz w:val="28"/>
          <w:szCs w:val="28"/>
          <w:lang w:val="uk-UA"/>
        </w:rPr>
      </w:pPr>
      <w:r w:rsidRPr="00C400E9">
        <w:rPr>
          <w:sz w:val="28"/>
          <w:szCs w:val="28"/>
          <w:lang w:val="uk-UA"/>
        </w:rPr>
        <w:t xml:space="preserve">університету </w:t>
      </w:r>
    </w:p>
    <w:p w:rsidR="00A875E3" w:rsidRPr="00C400E9" w:rsidRDefault="00A875E3" w:rsidP="00A875E3">
      <w:pPr>
        <w:tabs>
          <w:tab w:val="left" w:pos="6300"/>
        </w:tabs>
        <w:ind w:left="5670"/>
        <w:jc w:val="both"/>
        <w:rPr>
          <w:sz w:val="28"/>
          <w:szCs w:val="28"/>
          <w:lang w:val="uk-UA"/>
        </w:rPr>
      </w:pPr>
      <w:r w:rsidRPr="00C400E9">
        <w:rPr>
          <w:sz w:val="28"/>
          <w:szCs w:val="28"/>
          <w:lang w:val="uk-UA"/>
        </w:rPr>
        <w:t>імені В.</w:t>
      </w:r>
      <w:r>
        <w:rPr>
          <w:sz w:val="28"/>
          <w:szCs w:val="28"/>
          <w:lang w:val="uk-UA"/>
        </w:rPr>
        <w:t>І. </w:t>
      </w:r>
      <w:r w:rsidRPr="00C400E9">
        <w:rPr>
          <w:sz w:val="28"/>
          <w:szCs w:val="28"/>
          <w:lang w:val="uk-UA"/>
        </w:rPr>
        <w:t>Вернадського</w:t>
      </w:r>
    </w:p>
    <w:p w:rsidR="00A875E3" w:rsidRPr="0059240E" w:rsidRDefault="00A875E3" w:rsidP="00A875E3">
      <w:pPr>
        <w:tabs>
          <w:tab w:val="left" w:pos="6300"/>
        </w:tabs>
        <w:ind w:left="5670"/>
        <w:jc w:val="both"/>
        <w:rPr>
          <w:sz w:val="28"/>
          <w:szCs w:val="28"/>
          <w:lang w:val="uk-UA"/>
        </w:rPr>
      </w:pPr>
      <w:r w:rsidRPr="00C400E9">
        <w:rPr>
          <w:sz w:val="28"/>
          <w:szCs w:val="28"/>
          <w:lang w:val="uk-UA"/>
        </w:rPr>
        <w:t>професору В. П. Казаріну</w:t>
      </w:r>
    </w:p>
    <w:p w:rsidR="00A875E3" w:rsidRPr="00972349" w:rsidRDefault="00A875E3" w:rsidP="00A875E3">
      <w:pPr>
        <w:ind w:left="5670"/>
        <w:rPr>
          <w:sz w:val="28"/>
          <w:szCs w:val="28"/>
          <w:lang w:val="uk-UA"/>
        </w:rPr>
      </w:pPr>
      <w:r w:rsidRPr="00972349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_</w:t>
      </w:r>
    </w:p>
    <w:p w:rsidR="00A875E3" w:rsidRPr="00972349" w:rsidRDefault="00A875E3" w:rsidP="00A875E3">
      <w:pPr>
        <w:ind w:left="5670"/>
        <w:rPr>
          <w:sz w:val="28"/>
          <w:szCs w:val="28"/>
          <w:lang w:val="uk-UA"/>
        </w:rPr>
      </w:pPr>
      <w:r w:rsidRPr="00972349"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>__</w:t>
      </w:r>
    </w:p>
    <w:p w:rsidR="00A875E3" w:rsidRDefault="00A875E3" w:rsidP="00A875E3">
      <w:pPr>
        <w:ind w:left="5670"/>
        <w:rPr>
          <w:lang w:val="uk-UA"/>
        </w:rPr>
      </w:pPr>
      <w:r w:rsidRPr="00972349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_</w:t>
      </w:r>
    </w:p>
    <w:p w:rsidR="00A875E3" w:rsidRDefault="00A875E3" w:rsidP="00A875E3">
      <w:pPr>
        <w:ind w:left="5670"/>
        <w:jc w:val="both"/>
        <w:rPr>
          <w:lang w:val="uk-UA"/>
        </w:rPr>
      </w:pPr>
      <w:r>
        <w:rPr>
          <w:lang w:val="uk-UA"/>
        </w:rPr>
        <w:t>проживає за адресою:</w:t>
      </w:r>
    </w:p>
    <w:p w:rsidR="00A875E3" w:rsidRPr="00972349" w:rsidRDefault="00A875E3" w:rsidP="00A875E3">
      <w:pPr>
        <w:ind w:left="5670"/>
        <w:jc w:val="both"/>
        <w:rPr>
          <w:sz w:val="28"/>
          <w:szCs w:val="28"/>
          <w:lang w:val="uk-UA"/>
        </w:rPr>
      </w:pPr>
      <w:r w:rsidRPr="00972349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_</w:t>
      </w:r>
    </w:p>
    <w:p w:rsidR="00A875E3" w:rsidRPr="00972349" w:rsidRDefault="00A875E3" w:rsidP="00A875E3">
      <w:pPr>
        <w:ind w:left="5670"/>
        <w:jc w:val="both"/>
        <w:rPr>
          <w:sz w:val="28"/>
          <w:szCs w:val="28"/>
          <w:lang w:val="uk-UA"/>
        </w:rPr>
      </w:pPr>
      <w:r w:rsidRPr="00972349">
        <w:rPr>
          <w:sz w:val="28"/>
          <w:szCs w:val="28"/>
          <w:lang w:val="uk-UA"/>
        </w:rPr>
        <w:t>__________________________</w:t>
      </w:r>
    </w:p>
    <w:p w:rsidR="00A875E3" w:rsidRDefault="00A875E3" w:rsidP="00A875E3">
      <w:pPr>
        <w:spacing w:line="276" w:lineRule="auto"/>
        <w:ind w:left="5670"/>
        <w:jc w:val="both"/>
        <w:rPr>
          <w:lang w:val="uk-UA"/>
        </w:rPr>
      </w:pP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>. тел.</w:t>
      </w:r>
      <w:r w:rsidRPr="00972349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>_</w:t>
      </w:r>
    </w:p>
    <w:p w:rsidR="00A875E3" w:rsidRDefault="00A875E3" w:rsidP="00A875E3">
      <w:pPr>
        <w:spacing w:line="276" w:lineRule="auto"/>
        <w:ind w:left="5670"/>
        <w:rPr>
          <w:lang w:val="uk-UA"/>
        </w:rPr>
      </w:pPr>
      <w:r>
        <w:rPr>
          <w:lang w:val="uk-UA"/>
        </w:rPr>
        <w:t>електронна пошта_______________</w:t>
      </w:r>
    </w:p>
    <w:p w:rsidR="00A875E3" w:rsidRDefault="00A875E3" w:rsidP="00A875E3">
      <w:pPr>
        <w:spacing w:line="276" w:lineRule="auto"/>
        <w:rPr>
          <w:lang w:val="uk-UA"/>
        </w:rPr>
      </w:pPr>
    </w:p>
    <w:p w:rsidR="00A875E3" w:rsidRDefault="00A875E3" w:rsidP="00A875E3">
      <w:pPr>
        <w:rPr>
          <w:lang w:val="uk-UA"/>
        </w:rPr>
      </w:pPr>
    </w:p>
    <w:p w:rsidR="00A875E3" w:rsidRPr="0059240E" w:rsidRDefault="00A875E3" w:rsidP="00A875E3">
      <w:pPr>
        <w:jc w:val="center"/>
        <w:rPr>
          <w:sz w:val="32"/>
          <w:szCs w:val="32"/>
          <w:lang w:val="uk-UA"/>
        </w:rPr>
      </w:pPr>
      <w:r w:rsidRPr="0059240E">
        <w:rPr>
          <w:sz w:val="32"/>
          <w:szCs w:val="32"/>
          <w:lang w:val="uk-UA"/>
        </w:rPr>
        <w:t>ЗАЯВА</w:t>
      </w:r>
    </w:p>
    <w:p w:rsidR="00A875E3" w:rsidRPr="0059240E" w:rsidRDefault="00A875E3" w:rsidP="00A875E3">
      <w:pPr>
        <w:spacing w:line="360" w:lineRule="auto"/>
        <w:rPr>
          <w:sz w:val="32"/>
          <w:szCs w:val="32"/>
          <w:lang w:val="uk-UA"/>
        </w:rPr>
      </w:pPr>
    </w:p>
    <w:p w:rsidR="005C5F74" w:rsidRPr="0059240E" w:rsidRDefault="00A875E3" w:rsidP="001829D4">
      <w:pPr>
        <w:tabs>
          <w:tab w:val="left" w:pos="615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240E">
        <w:rPr>
          <w:sz w:val="28"/>
          <w:szCs w:val="28"/>
          <w:lang w:val="uk-UA"/>
        </w:rPr>
        <w:t xml:space="preserve">Прошу зарахувати мене на навчання до </w:t>
      </w:r>
      <w:r>
        <w:rPr>
          <w:sz w:val="28"/>
          <w:szCs w:val="28"/>
          <w:lang w:val="uk-UA"/>
        </w:rPr>
        <w:t>Таврійського національного університету імені В. І. Вернадського</w:t>
      </w:r>
      <w:r w:rsidR="005C6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курси підвищення кваліфікації </w:t>
      </w:r>
      <w:r w:rsidRPr="0059240E">
        <w:rPr>
          <w:sz w:val="28"/>
          <w:szCs w:val="28"/>
          <w:lang w:val="uk-UA"/>
        </w:rPr>
        <w:t xml:space="preserve">за програмою </w:t>
      </w:r>
      <w:r w:rsidR="005C5F74" w:rsidRPr="0059240E">
        <w:rPr>
          <w:sz w:val="28"/>
          <w:szCs w:val="28"/>
          <w:lang w:val="uk-UA"/>
        </w:rPr>
        <w:t>____________________</w:t>
      </w:r>
      <w:r w:rsidR="005C5F74">
        <w:rPr>
          <w:sz w:val="28"/>
          <w:szCs w:val="28"/>
          <w:lang w:val="uk-UA"/>
        </w:rPr>
        <w:t>______ .</w:t>
      </w:r>
    </w:p>
    <w:p w:rsidR="005C5F74" w:rsidRPr="005C6277" w:rsidRDefault="005C5F74" w:rsidP="00C52B57">
      <w:pPr>
        <w:ind w:left="709" w:firstLine="709"/>
        <w:rPr>
          <w:sz w:val="28"/>
          <w:szCs w:val="28"/>
          <w:vertAlign w:val="superscript"/>
          <w:lang w:val="uk-UA"/>
        </w:rPr>
      </w:pPr>
      <w:r w:rsidRPr="005C6277">
        <w:rPr>
          <w:sz w:val="28"/>
          <w:szCs w:val="28"/>
          <w:vertAlign w:val="superscript"/>
          <w:lang w:val="uk-UA"/>
        </w:rPr>
        <w:t>(назва програми підвищення кваліфікації)</w:t>
      </w:r>
    </w:p>
    <w:p w:rsidR="00A875E3" w:rsidRPr="0059240E" w:rsidRDefault="00A875E3" w:rsidP="005C5F74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A875E3" w:rsidRPr="0059240E" w:rsidRDefault="00A875E3" w:rsidP="00A875E3">
      <w:pPr>
        <w:rPr>
          <w:sz w:val="28"/>
          <w:szCs w:val="28"/>
          <w:lang w:val="uk-UA"/>
        </w:rPr>
      </w:pPr>
    </w:p>
    <w:p w:rsidR="00A875E3" w:rsidRPr="0059240E" w:rsidRDefault="00A875E3" w:rsidP="00A875E3">
      <w:pPr>
        <w:tabs>
          <w:tab w:val="left" w:pos="6150"/>
        </w:tabs>
        <w:rPr>
          <w:sz w:val="28"/>
          <w:szCs w:val="28"/>
          <w:lang w:val="uk-UA"/>
        </w:rPr>
      </w:pPr>
      <w:r w:rsidRPr="0059240E">
        <w:rPr>
          <w:sz w:val="28"/>
          <w:szCs w:val="28"/>
          <w:lang w:val="uk-UA"/>
        </w:rPr>
        <w:t>«___»_____________ 20</w:t>
      </w:r>
      <w:r>
        <w:rPr>
          <w:sz w:val="28"/>
          <w:szCs w:val="28"/>
          <w:lang w:val="uk-UA"/>
        </w:rPr>
        <w:t>__</w:t>
      </w:r>
      <w:r w:rsidRPr="0059240E">
        <w:rPr>
          <w:sz w:val="28"/>
          <w:szCs w:val="28"/>
          <w:lang w:val="uk-UA"/>
        </w:rPr>
        <w:t>р.</w:t>
      </w:r>
      <w:r w:rsidRPr="0059240E">
        <w:rPr>
          <w:sz w:val="28"/>
          <w:szCs w:val="28"/>
          <w:lang w:val="uk-UA"/>
        </w:rPr>
        <w:tab/>
        <w:t xml:space="preserve">    ____________________</w:t>
      </w:r>
    </w:p>
    <w:p w:rsidR="00A875E3" w:rsidRPr="00C52B57" w:rsidRDefault="00A875E3" w:rsidP="00A875E3">
      <w:pPr>
        <w:ind w:left="7080" w:firstLine="708"/>
        <w:rPr>
          <w:lang w:val="uk-UA"/>
        </w:rPr>
      </w:pPr>
      <w:r w:rsidRPr="00C52B57">
        <w:rPr>
          <w:lang w:val="uk-UA"/>
        </w:rPr>
        <w:t>(підпис)</w:t>
      </w:r>
    </w:p>
    <w:p w:rsidR="00A875E3" w:rsidRDefault="00A875E3" w:rsidP="00A875E3">
      <w:pPr>
        <w:rPr>
          <w:lang w:val="uk-UA"/>
        </w:rPr>
      </w:pPr>
    </w:p>
    <w:p w:rsidR="00A875E3" w:rsidRDefault="00A875E3" w:rsidP="00A875E3">
      <w:pPr>
        <w:rPr>
          <w:lang w:val="uk-UA"/>
        </w:rPr>
      </w:pPr>
    </w:p>
    <w:p w:rsidR="00A875E3" w:rsidRDefault="00A875E3" w:rsidP="00A875E3">
      <w:pPr>
        <w:jc w:val="center"/>
        <w:rPr>
          <w:sz w:val="32"/>
          <w:szCs w:val="32"/>
        </w:rPr>
      </w:pPr>
    </w:p>
    <w:p w:rsidR="00A875E3" w:rsidRPr="00807600" w:rsidRDefault="00A875E3" w:rsidP="00A875E3">
      <w:pPr>
        <w:jc w:val="center"/>
      </w:pPr>
      <w:r w:rsidRPr="00807600">
        <w:t>ЗГОДА</w:t>
      </w:r>
    </w:p>
    <w:p w:rsidR="00A875E3" w:rsidRPr="00807600" w:rsidRDefault="00A875E3" w:rsidP="00A875E3">
      <w:pPr>
        <w:jc w:val="center"/>
        <w:rPr>
          <w:lang w:val="uk-UA"/>
        </w:rPr>
      </w:pPr>
      <w:r w:rsidRPr="00807600">
        <w:rPr>
          <w:lang w:val="uk-UA"/>
        </w:rPr>
        <w:t>на обробку персональних даних</w:t>
      </w:r>
    </w:p>
    <w:p w:rsidR="00A875E3" w:rsidRPr="00807600" w:rsidRDefault="00A875E3" w:rsidP="00A875E3">
      <w:pPr>
        <w:jc w:val="center"/>
        <w:rPr>
          <w:lang w:val="uk-UA"/>
        </w:rPr>
      </w:pPr>
    </w:p>
    <w:p w:rsidR="00A875E3" w:rsidRPr="00807600" w:rsidRDefault="00A875E3" w:rsidP="00A875E3">
      <w:pPr>
        <w:ind w:firstLine="709"/>
        <w:jc w:val="both"/>
        <w:rPr>
          <w:lang w:val="uk-UA"/>
        </w:rPr>
      </w:pPr>
      <w:r w:rsidRPr="00807600">
        <w:rPr>
          <w:lang w:val="uk-UA"/>
        </w:rPr>
        <w:t>Я, ___________________________________________________________</w:t>
      </w:r>
      <w:r>
        <w:rPr>
          <w:lang w:val="uk-UA"/>
        </w:rPr>
        <w:t>__________</w:t>
      </w:r>
      <w:r w:rsidR="00C52B57">
        <w:rPr>
          <w:lang w:val="uk-UA"/>
        </w:rPr>
        <w:t>_______________</w:t>
      </w:r>
    </w:p>
    <w:p w:rsidR="00A875E3" w:rsidRPr="00807600" w:rsidRDefault="00A875E3" w:rsidP="00A875E3">
      <w:pPr>
        <w:ind w:firstLine="709"/>
        <w:jc w:val="center"/>
        <w:rPr>
          <w:sz w:val="16"/>
          <w:szCs w:val="16"/>
          <w:lang w:val="uk-UA"/>
        </w:rPr>
      </w:pPr>
      <w:r w:rsidRPr="00807600">
        <w:rPr>
          <w:sz w:val="16"/>
          <w:szCs w:val="16"/>
          <w:lang w:val="uk-UA"/>
        </w:rPr>
        <w:t xml:space="preserve">(прізвище, </w:t>
      </w:r>
      <w:proofErr w:type="spellStart"/>
      <w:r w:rsidRPr="00807600">
        <w:rPr>
          <w:sz w:val="16"/>
          <w:szCs w:val="16"/>
          <w:lang w:val="uk-UA"/>
        </w:rPr>
        <w:t>імʼя</w:t>
      </w:r>
      <w:proofErr w:type="spellEnd"/>
      <w:r w:rsidRPr="00807600">
        <w:rPr>
          <w:sz w:val="16"/>
          <w:szCs w:val="16"/>
          <w:lang w:val="uk-UA"/>
        </w:rPr>
        <w:t>, по батькові)</w:t>
      </w:r>
    </w:p>
    <w:p w:rsidR="00A875E3" w:rsidRPr="00807600" w:rsidRDefault="00A875E3" w:rsidP="00A875E3">
      <w:pPr>
        <w:spacing w:line="276" w:lineRule="auto"/>
        <w:jc w:val="both"/>
        <w:rPr>
          <w:lang w:val="uk-UA"/>
        </w:rPr>
      </w:pPr>
      <w:r w:rsidRPr="00807600">
        <w:rPr>
          <w:lang w:val="uk-UA"/>
        </w:rPr>
        <w:t xml:space="preserve">(народився </w:t>
      </w:r>
      <w:r w:rsidR="00C52B57">
        <w:rPr>
          <w:lang w:val="uk-UA"/>
        </w:rPr>
        <w:t>«</w:t>
      </w:r>
      <w:r w:rsidRPr="00807600">
        <w:rPr>
          <w:lang w:val="uk-UA"/>
        </w:rPr>
        <w:t>___</w:t>
      </w:r>
      <w:r w:rsidR="00C52B57">
        <w:rPr>
          <w:lang w:val="uk-UA"/>
        </w:rPr>
        <w:t>»</w:t>
      </w:r>
      <w:r w:rsidRPr="00807600">
        <w:rPr>
          <w:lang w:val="uk-UA"/>
        </w:rPr>
        <w:t>____________ _____ року, паспорт серія ___</w:t>
      </w:r>
      <w:r>
        <w:rPr>
          <w:lang w:val="uk-UA"/>
        </w:rPr>
        <w:t>__</w:t>
      </w:r>
      <w:r w:rsidRPr="00807600">
        <w:rPr>
          <w:lang w:val="uk-UA"/>
        </w:rPr>
        <w:t xml:space="preserve"> № _______________</w:t>
      </w:r>
      <w:r>
        <w:rPr>
          <w:lang w:val="uk-UA"/>
        </w:rPr>
        <w:t>_____</w:t>
      </w:r>
      <w:r w:rsidRPr="001B34E6">
        <w:rPr>
          <w:lang w:val="uk-UA"/>
        </w:rPr>
        <w:t xml:space="preserve"> виданий ______________________________________________________________</w:t>
      </w:r>
      <w:r>
        <w:rPr>
          <w:lang w:val="uk-UA"/>
        </w:rPr>
        <w:t>_______</w:t>
      </w:r>
      <w:r w:rsidR="00C52B57">
        <w:rPr>
          <w:lang w:val="uk-UA"/>
        </w:rPr>
        <w:t>_______________________</w:t>
      </w:r>
      <w:r>
        <w:rPr>
          <w:lang w:val="uk-UA"/>
        </w:rPr>
        <w:t>)</w:t>
      </w:r>
      <w:r w:rsidRPr="001B34E6">
        <w:rPr>
          <w:lang w:val="uk-UA"/>
        </w:rPr>
        <w:t xml:space="preserve"> відповідно до Закону України “Про захист персональних даних” з ціллю ведення бази персональних</w:t>
      </w:r>
      <w:r w:rsidRPr="00807600">
        <w:rPr>
          <w:lang w:val="uk-UA"/>
        </w:rPr>
        <w:t xml:space="preserve"> даних </w:t>
      </w:r>
      <w:r>
        <w:rPr>
          <w:lang w:val="uk-UA"/>
        </w:rPr>
        <w:t xml:space="preserve">слухачів навчальних курсів </w:t>
      </w:r>
      <w:r w:rsidRPr="001B34E6">
        <w:rPr>
          <w:lang w:val="uk-UA"/>
        </w:rPr>
        <w:t>та з метою забезпечення підготовки відповідно до вимог законодавства статистичної, адміністративної та іншої інформації</w:t>
      </w:r>
      <w:r w:rsidRPr="00807600">
        <w:rPr>
          <w:lang w:val="uk-UA"/>
        </w:rPr>
        <w:t xml:space="preserve"> надаю згоду Таврійському національному університету імені В.І. Вернадського на обробку моїх персональних даних</w:t>
      </w:r>
      <w:r>
        <w:rPr>
          <w:lang w:val="uk-UA"/>
        </w:rPr>
        <w:t>.</w:t>
      </w:r>
    </w:p>
    <w:p w:rsidR="00A875E3" w:rsidRDefault="00A875E3" w:rsidP="00A875E3">
      <w:pPr>
        <w:spacing w:line="276" w:lineRule="auto"/>
        <w:ind w:firstLine="709"/>
        <w:jc w:val="both"/>
        <w:rPr>
          <w:lang w:val="uk-UA"/>
        </w:rPr>
      </w:pPr>
      <w:r w:rsidRPr="001B34E6">
        <w:rPr>
          <w:lang w:val="uk-UA"/>
        </w:rP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A875E3" w:rsidRPr="00444CF7" w:rsidRDefault="00A875E3" w:rsidP="00A875E3">
      <w:pPr>
        <w:spacing w:line="360" w:lineRule="auto"/>
        <w:jc w:val="both"/>
        <w:rPr>
          <w:lang w:val="uk-UA"/>
        </w:rPr>
      </w:pPr>
    </w:p>
    <w:p w:rsidR="005C5F74" w:rsidRPr="0059240E" w:rsidRDefault="00A875E3" w:rsidP="005C5F74">
      <w:pPr>
        <w:tabs>
          <w:tab w:val="left" w:pos="6150"/>
        </w:tabs>
        <w:rPr>
          <w:sz w:val="28"/>
          <w:szCs w:val="28"/>
          <w:lang w:val="uk-UA"/>
        </w:rPr>
      </w:pPr>
      <w:r w:rsidRPr="0059240E">
        <w:rPr>
          <w:sz w:val="28"/>
          <w:szCs w:val="28"/>
          <w:lang w:val="uk-UA"/>
        </w:rPr>
        <w:t>«___»_____________ 20</w:t>
      </w:r>
      <w:r>
        <w:rPr>
          <w:sz w:val="28"/>
          <w:szCs w:val="28"/>
          <w:lang w:val="uk-UA"/>
        </w:rPr>
        <w:t>__</w:t>
      </w:r>
      <w:r w:rsidRPr="0059240E">
        <w:rPr>
          <w:sz w:val="28"/>
          <w:szCs w:val="28"/>
          <w:lang w:val="uk-UA"/>
        </w:rPr>
        <w:t>р.</w:t>
      </w:r>
      <w:r w:rsidR="005C5F7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C5F74" w:rsidRPr="0059240E">
        <w:rPr>
          <w:sz w:val="28"/>
          <w:szCs w:val="28"/>
          <w:lang w:val="uk-UA"/>
        </w:rPr>
        <w:t>____________________</w:t>
      </w:r>
    </w:p>
    <w:p w:rsidR="005C5F74" w:rsidRPr="007B0F57" w:rsidRDefault="005C5F74" w:rsidP="005C5F74">
      <w:pPr>
        <w:ind w:left="7080" w:firstLine="708"/>
        <w:rPr>
          <w:lang w:val="uk-UA"/>
        </w:rPr>
      </w:pPr>
      <w:r>
        <w:rPr>
          <w:sz w:val="16"/>
          <w:szCs w:val="16"/>
          <w:lang w:val="uk-UA"/>
        </w:rPr>
        <w:t>(підпис)</w:t>
      </w:r>
    </w:p>
    <w:p w:rsidR="00A875E3" w:rsidRDefault="00A875E3" w:rsidP="005C5F74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1D94" w:rsidRDefault="009A245A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E41D94" w:rsidRPr="00E41D94" w:rsidRDefault="00E41D94" w:rsidP="00E41D94">
      <w:pPr>
        <w:widowControl/>
        <w:autoSpaceDE/>
        <w:autoSpaceDN/>
        <w:adjustRightInd/>
        <w:spacing w:after="160" w:line="259" w:lineRule="auto"/>
        <w:jc w:val="right"/>
        <w:rPr>
          <w:color w:val="000000"/>
          <w:lang w:val="uk-UA"/>
        </w:rPr>
      </w:pPr>
      <w:r w:rsidRPr="00E41D94">
        <w:rPr>
          <w:lang w:val="uk-UA"/>
        </w:rPr>
        <w:lastRenderedPageBreak/>
        <w:t>Додаток</w:t>
      </w:r>
      <w:r w:rsidRPr="00E41D94">
        <w:rPr>
          <w:color w:val="000000"/>
          <w:lang w:val="uk-UA"/>
        </w:rPr>
        <w:t xml:space="preserve"> 5</w:t>
      </w:r>
    </w:p>
    <w:tbl>
      <w:tblPr>
        <w:tblW w:w="3030" w:type="pct"/>
        <w:tblInd w:w="368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7"/>
      </w:tblGrid>
      <w:tr w:rsidR="00A875E3" w:rsidRPr="00A875E3" w:rsidTr="00A875E3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B0B" w:rsidRPr="00A44B0B" w:rsidRDefault="00A44B0B" w:rsidP="00A44B0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 w:eastAsia="uk-UA"/>
              </w:rPr>
            </w:pPr>
            <w:r w:rsidRPr="00A44B0B">
              <w:rPr>
                <w:sz w:val="28"/>
                <w:szCs w:val="28"/>
                <w:lang w:val="uk-UA" w:eastAsia="uk-UA"/>
              </w:rPr>
              <w:t>В. о. ректора</w:t>
            </w:r>
          </w:p>
          <w:p w:rsidR="00A44B0B" w:rsidRPr="00A44B0B" w:rsidRDefault="00A44B0B" w:rsidP="00A44B0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 w:eastAsia="uk-UA"/>
              </w:rPr>
            </w:pPr>
            <w:r w:rsidRPr="00A44B0B">
              <w:rPr>
                <w:sz w:val="28"/>
                <w:szCs w:val="28"/>
                <w:lang w:val="uk-UA" w:eastAsia="uk-UA"/>
              </w:rPr>
              <w:t>Таврійського національного</w:t>
            </w:r>
          </w:p>
          <w:p w:rsidR="00A44B0B" w:rsidRPr="00A44B0B" w:rsidRDefault="00A44B0B" w:rsidP="00A44B0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 w:eastAsia="uk-UA"/>
              </w:rPr>
            </w:pPr>
            <w:r w:rsidRPr="00A44B0B">
              <w:rPr>
                <w:sz w:val="28"/>
                <w:szCs w:val="28"/>
                <w:lang w:val="uk-UA" w:eastAsia="uk-UA"/>
              </w:rPr>
              <w:t xml:space="preserve">університету </w:t>
            </w:r>
          </w:p>
          <w:p w:rsidR="00A44B0B" w:rsidRPr="00A44B0B" w:rsidRDefault="00A44B0B" w:rsidP="00A44B0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 w:eastAsia="uk-UA"/>
              </w:rPr>
            </w:pPr>
            <w:r w:rsidRPr="00A44B0B">
              <w:rPr>
                <w:sz w:val="28"/>
                <w:szCs w:val="28"/>
                <w:lang w:val="uk-UA" w:eastAsia="uk-UA"/>
              </w:rPr>
              <w:t>імені В.</w:t>
            </w:r>
            <w:r w:rsidR="008B0536">
              <w:rPr>
                <w:sz w:val="28"/>
                <w:szCs w:val="28"/>
                <w:lang w:val="uk-UA" w:eastAsia="uk-UA"/>
              </w:rPr>
              <w:t xml:space="preserve"> </w:t>
            </w:r>
            <w:r w:rsidRPr="00A44B0B">
              <w:rPr>
                <w:sz w:val="28"/>
                <w:szCs w:val="28"/>
                <w:lang w:val="uk-UA" w:eastAsia="uk-UA"/>
              </w:rPr>
              <w:t>І. Вернадського</w:t>
            </w:r>
          </w:p>
          <w:p w:rsidR="00A44B0B" w:rsidRPr="00A44B0B" w:rsidRDefault="00A44B0B" w:rsidP="00A44B0B">
            <w:pPr>
              <w:widowControl/>
              <w:autoSpaceDE/>
              <w:autoSpaceDN/>
              <w:adjustRightInd/>
              <w:rPr>
                <w:sz w:val="28"/>
                <w:szCs w:val="28"/>
                <w:lang w:val="uk-UA" w:eastAsia="uk-UA"/>
              </w:rPr>
            </w:pPr>
            <w:r w:rsidRPr="00A44B0B">
              <w:rPr>
                <w:sz w:val="28"/>
                <w:szCs w:val="28"/>
                <w:lang w:val="uk-UA" w:eastAsia="uk-UA"/>
              </w:rPr>
              <w:t>професору Казаріну В. П.</w:t>
            </w:r>
          </w:p>
          <w:p w:rsidR="00A875E3" w:rsidRPr="00A875E3" w:rsidRDefault="00A875E3" w:rsidP="00AF1465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50" w:after="150"/>
              <w:jc w:val="center"/>
              <w:rPr>
                <w:sz w:val="24"/>
                <w:szCs w:val="24"/>
                <w:lang w:val="uk-UA" w:eastAsia="uk-UA"/>
              </w:rPr>
            </w:pPr>
            <w:r w:rsidRPr="00A875E3">
              <w:rPr>
                <w:sz w:val="24"/>
                <w:szCs w:val="24"/>
                <w:lang w:val="uk-UA" w:eastAsia="uk-UA"/>
              </w:rPr>
              <w:t>______________</w:t>
            </w:r>
            <w:r w:rsidR="00A44B0B">
              <w:rPr>
                <w:sz w:val="24"/>
                <w:szCs w:val="24"/>
                <w:lang w:val="uk-UA" w:eastAsia="uk-UA"/>
              </w:rPr>
              <w:t xml:space="preserve">________________________________ </w:t>
            </w:r>
            <w:r w:rsidRPr="00A875E3">
              <w:rPr>
                <w:color w:val="000000"/>
                <w:lang w:val="uk-UA" w:eastAsia="uk-UA"/>
              </w:rPr>
              <w:t>(</w:t>
            </w:r>
            <w:r w:rsidR="00AF1465">
              <w:rPr>
                <w:color w:val="000000"/>
                <w:lang w:val="uk-UA" w:eastAsia="uk-UA"/>
              </w:rPr>
              <w:t xml:space="preserve">ПРІЗВИЩЕ Власне </w:t>
            </w:r>
            <w:proofErr w:type="spellStart"/>
            <w:r w:rsidR="00AF1465">
              <w:rPr>
                <w:color w:val="000000"/>
                <w:lang w:val="uk-UA" w:eastAsia="uk-UA"/>
              </w:rPr>
              <w:t>ім՚я</w:t>
            </w:r>
            <w:proofErr w:type="spellEnd"/>
            <w:r w:rsidRPr="00A875E3">
              <w:rPr>
                <w:color w:val="000000"/>
                <w:lang w:val="uk-UA" w:eastAsia="uk-UA"/>
              </w:rPr>
              <w:t>, посада педагогічного</w:t>
            </w:r>
            <w:r w:rsidRPr="00A875E3">
              <w:rPr>
                <w:sz w:val="24"/>
                <w:szCs w:val="24"/>
                <w:lang w:val="uk-UA" w:eastAsia="uk-UA"/>
              </w:rPr>
              <w:br/>
            </w:r>
            <w:r w:rsidR="00A44B0B">
              <w:rPr>
                <w:color w:val="000000"/>
                <w:lang w:val="uk-UA" w:eastAsia="uk-UA"/>
              </w:rPr>
              <w:t>_______________________________________________________</w:t>
            </w:r>
            <w:r w:rsidRPr="00A875E3">
              <w:rPr>
                <w:color w:val="000000"/>
                <w:lang w:val="uk-UA" w:eastAsia="uk-UA"/>
              </w:rPr>
              <w:t xml:space="preserve"> (науково-педагогічного) працівника)</w:t>
            </w:r>
          </w:p>
        </w:tc>
      </w:tr>
    </w:tbl>
    <w:p w:rsidR="00A44B0B" w:rsidRDefault="00A44B0B" w:rsidP="00A875E3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A875E3" w:rsidRPr="00A875E3" w:rsidRDefault="00A875E3" w:rsidP="00A875E3">
      <w:pPr>
        <w:widowControl/>
        <w:autoSpaceDE/>
        <w:autoSpaceDN/>
        <w:adjustRightInd/>
        <w:spacing w:before="150" w:after="150"/>
        <w:ind w:left="450" w:right="450"/>
        <w:jc w:val="center"/>
        <w:rPr>
          <w:color w:val="000000"/>
          <w:sz w:val="24"/>
          <w:szCs w:val="24"/>
          <w:lang w:val="uk-UA" w:eastAsia="uk-UA"/>
        </w:rPr>
      </w:pPr>
      <w:r w:rsidRPr="00A875E3">
        <w:rPr>
          <w:b/>
          <w:bCs/>
          <w:color w:val="000000"/>
          <w:sz w:val="28"/>
          <w:szCs w:val="28"/>
          <w:lang w:val="uk-UA" w:eastAsia="uk-UA"/>
        </w:rPr>
        <w:t>ЗАЯВА</w:t>
      </w:r>
      <w:r w:rsidRPr="00A875E3">
        <w:rPr>
          <w:color w:val="000000"/>
          <w:sz w:val="24"/>
          <w:szCs w:val="24"/>
          <w:lang w:val="uk-UA" w:eastAsia="uk-UA"/>
        </w:rPr>
        <w:br/>
      </w:r>
      <w:r w:rsidRPr="00A875E3">
        <w:rPr>
          <w:b/>
          <w:bCs/>
          <w:color w:val="000000"/>
          <w:sz w:val="28"/>
          <w:szCs w:val="28"/>
          <w:lang w:val="uk-UA" w:eastAsia="uk-UA"/>
        </w:rPr>
        <w:t>про направлення на підвищення кваліфікації (стажування)</w:t>
      </w:r>
    </w:p>
    <w:p w:rsidR="00A875E3" w:rsidRPr="00A875E3" w:rsidRDefault="00A875E3" w:rsidP="001E460D">
      <w:pPr>
        <w:widowControl/>
        <w:autoSpaceDE/>
        <w:autoSpaceDN/>
        <w:adjustRightInd/>
        <w:spacing w:after="150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A875E3">
        <w:rPr>
          <w:color w:val="000000"/>
          <w:sz w:val="24"/>
          <w:szCs w:val="24"/>
          <w:lang w:val="uk-UA" w:eastAsia="uk-UA"/>
        </w:rPr>
        <w:t xml:space="preserve">Прошу направити мене </w:t>
      </w:r>
      <w:r w:rsidR="001829D4">
        <w:rPr>
          <w:color w:val="000000"/>
          <w:sz w:val="24"/>
          <w:szCs w:val="24"/>
          <w:lang w:val="uk-UA" w:eastAsia="uk-UA"/>
        </w:rPr>
        <w:t>згідно з</w:t>
      </w:r>
      <w:r w:rsidRPr="00A875E3">
        <w:rPr>
          <w:color w:val="000000"/>
          <w:sz w:val="24"/>
          <w:szCs w:val="24"/>
          <w:lang w:val="uk-UA" w:eastAsia="uk-UA"/>
        </w:rPr>
        <w:t xml:space="preserve"> план</w:t>
      </w:r>
      <w:r w:rsidR="001829D4">
        <w:rPr>
          <w:color w:val="000000"/>
          <w:sz w:val="24"/>
          <w:szCs w:val="24"/>
          <w:lang w:val="uk-UA" w:eastAsia="uk-UA"/>
        </w:rPr>
        <w:t>ом</w:t>
      </w:r>
      <w:r w:rsidRPr="00A875E3">
        <w:rPr>
          <w:color w:val="000000"/>
          <w:sz w:val="24"/>
          <w:szCs w:val="24"/>
          <w:lang w:val="uk-UA" w:eastAsia="uk-UA"/>
        </w:rPr>
        <w:t xml:space="preserve"> </w:t>
      </w:r>
      <w:r w:rsidR="001829D4">
        <w:rPr>
          <w:color w:val="000000"/>
          <w:sz w:val="24"/>
          <w:szCs w:val="24"/>
          <w:lang w:val="uk-UA" w:eastAsia="uk-UA"/>
        </w:rPr>
        <w:t xml:space="preserve">20___ року </w:t>
      </w:r>
      <w:r w:rsidRPr="00A875E3">
        <w:rPr>
          <w:color w:val="000000"/>
          <w:sz w:val="24"/>
          <w:szCs w:val="24"/>
          <w:lang w:val="uk-UA" w:eastAsia="uk-UA"/>
        </w:rPr>
        <w:t>на підвищення кваліфікації</w:t>
      </w:r>
      <w:r w:rsidRPr="00A875E3">
        <w:rPr>
          <w:color w:val="000000"/>
          <w:sz w:val="24"/>
          <w:szCs w:val="24"/>
          <w:lang w:val="uk-UA" w:eastAsia="uk-UA"/>
        </w:rPr>
        <w:br/>
        <w:t>(стажування) в ________________________________________________________________</w:t>
      </w:r>
      <w:r w:rsidRPr="00A875E3">
        <w:rPr>
          <w:color w:val="000000"/>
          <w:sz w:val="24"/>
          <w:szCs w:val="24"/>
          <w:lang w:val="uk-UA" w:eastAsia="uk-UA"/>
        </w:rPr>
        <w:br/>
      </w:r>
      <w:r w:rsidRPr="00A875E3">
        <w:rPr>
          <w:color w:val="000000"/>
          <w:lang w:val="uk-UA" w:eastAsia="uk-UA"/>
        </w:rPr>
        <w:t xml:space="preserve">                                             (найменування </w:t>
      </w:r>
      <w:proofErr w:type="spellStart"/>
      <w:r w:rsidR="001829D4">
        <w:rPr>
          <w:color w:val="000000"/>
          <w:lang w:val="uk-UA" w:eastAsia="uk-UA"/>
        </w:rPr>
        <w:t>суб՚єкта</w:t>
      </w:r>
      <w:proofErr w:type="spellEnd"/>
      <w:r w:rsidR="001829D4">
        <w:rPr>
          <w:color w:val="000000"/>
          <w:lang w:val="uk-UA" w:eastAsia="uk-UA"/>
        </w:rPr>
        <w:t xml:space="preserve"> підвищення кваліфікації (</w:t>
      </w:r>
      <w:proofErr w:type="spellStart"/>
      <w:r w:rsidRPr="00A875E3">
        <w:rPr>
          <w:color w:val="000000"/>
          <w:lang w:val="uk-UA" w:eastAsia="uk-UA"/>
        </w:rPr>
        <w:t>закладу</w:t>
      </w:r>
      <w:r w:rsidR="00A84605">
        <w:rPr>
          <w:color w:val="000000"/>
          <w:lang w:val="uk-UA" w:eastAsia="uk-UA"/>
        </w:rPr>
        <w:t>вищої</w:t>
      </w:r>
      <w:proofErr w:type="spellEnd"/>
      <w:r w:rsidR="00A84605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освіти</w:t>
      </w:r>
      <w:r w:rsidRPr="00A875E3">
        <w:rPr>
          <w:color w:val="000000"/>
          <w:lang w:val="uk-UA" w:eastAsia="uk-UA"/>
        </w:rPr>
        <w:t xml:space="preserve">, наукової, </w:t>
      </w:r>
    </w:p>
    <w:p w:rsidR="00A875E3" w:rsidRPr="00A875E3" w:rsidRDefault="00A875E3" w:rsidP="00A875E3">
      <w:pPr>
        <w:widowControl/>
        <w:autoSpaceDE/>
        <w:autoSpaceDN/>
        <w:adjustRightInd/>
        <w:spacing w:before="150" w:after="150"/>
        <w:rPr>
          <w:color w:val="000000"/>
          <w:sz w:val="24"/>
          <w:szCs w:val="24"/>
          <w:lang w:val="uk-UA" w:eastAsia="uk-UA"/>
        </w:rPr>
      </w:pPr>
      <w:bookmarkStart w:id="82" w:name="n107"/>
      <w:bookmarkEnd w:id="82"/>
      <w:r w:rsidRPr="00A875E3">
        <w:rPr>
          <w:color w:val="000000"/>
          <w:sz w:val="24"/>
          <w:szCs w:val="24"/>
          <w:lang w:val="uk-UA" w:eastAsia="uk-UA"/>
        </w:rPr>
        <w:t>_____________________________________________________________________________</w:t>
      </w:r>
      <w:r w:rsidRPr="00A875E3">
        <w:rPr>
          <w:color w:val="000000"/>
          <w:lang w:val="uk-UA" w:eastAsia="uk-UA"/>
        </w:rPr>
        <w:t xml:space="preserve">                                                      </w:t>
      </w:r>
      <w:r w:rsidR="001829D4" w:rsidRPr="00A875E3">
        <w:rPr>
          <w:color w:val="000000"/>
          <w:lang w:val="uk-UA" w:eastAsia="uk-UA"/>
        </w:rPr>
        <w:t>навчально-наукової,</w:t>
      </w:r>
      <w:r w:rsidR="001829D4">
        <w:rPr>
          <w:color w:val="000000"/>
          <w:lang w:val="uk-UA" w:eastAsia="uk-UA"/>
        </w:rPr>
        <w:t xml:space="preserve"> </w:t>
      </w:r>
      <w:r w:rsidRPr="00A875E3">
        <w:rPr>
          <w:color w:val="000000"/>
          <w:lang w:val="uk-UA" w:eastAsia="uk-UA"/>
        </w:rPr>
        <w:t>іншої установи, підприємства, організації</w:t>
      </w:r>
      <w:r>
        <w:rPr>
          <w:color w:val="000000"/>
          <w:lang w:val="uk-UA" w:eastAsia="uk-UA"/>
        </w:rPr>
        <w:t xml:space="preserve"> тощо</w:t>
      </w:r>
      <w:r w:rsidRPr="00A875E3">
        <w:rPr>
          <w:color w:val="000000"/>
          <w:lang w:val="uk-UA" w:eastAsia="uk-UA"/>
        </w:rPr>
        <w:t>)</w:t>
      </w:r>
      <w:r w:rsidR="001829D4">
        <w:rPr>
          <w:color w:val="000000"/>
          <w:lang w:val="uk-UA" w:eastAsia="uk-UA"/>
        </w:rPr>
        <w:t>)</w:t>
      </w:r>
    </w:p>
    <w:p w:rsidR="00A875E3" w:rsidRPr="00A875E3" w:rsidRDefault="00AF1465" w:rsidP="00A875E3">
      <w:pPr>
        <w:widowControl/>
        <w:autoSpaceDE/>
        <w:autoSpaceDN/>
        <w:adjustRightInd/>
        <w:spacing w:before="150" w:after="150"/>
        <w:rPr>
          <w:color w:val="000000"/>
          <w:sz w:val="24"/>
          <w:szCs w:val="24"/>
          <w:lang w:val="uk-UA" w:eastAsia="uk-UA"/>
        </w:rPr>
      </w:pPr>
      <w:bookmarkStart w:id="83" w:name="n108"/>
      <w:bookmarkEnd w:id="83"/>
      <w:r>
        <w:rPr>
          <w:color w:val="000000"/>
          <w:sz w:val="24"/>
          <w:szCs w:val="24"/>
          <w:lang w:val="uk-UA" w:eastAsia="uk-UA"/>
        </w:rPr>
        <w:t>з «___» _________20__ року д</w:t>
      </w:r>
      <w:r w:rsidR="001829D4">
        <w:rPr>
          <w:color w:val="000000"/>
          <w:sz w:val="24"/>
          <w:szCs w:val="24"/>
          <w:lang w:val="uk-UA" w:eastAsia="uk-UA"/>
        </w:rPr>
        <w:t>о «___»</w:t>
      </w:r>
      <w:r w:rsidR="00A875E3" w:rsidRPr="00A875E3">
        <w:rPr>
          <w:color w:val="000000"/>
          <w:sz w:val="24"/>
          <w:szCs w:val="24"/>
          <w:lang w:val="uk-UA" w:eastAsia="uk-UA"/>
        </w:rPr>
        <w:t xml:space="preserve"> _________20__ року.</w:t>
      </w:r>
    </w:p>
    <w:p w:rsidR="001E460D" w:rsidRDefault="00A875E3" w:rsidP="001E460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val="uk-UA" w:eastAsia="uk-UA"/>
        </w:rPr>
      </w:pPr>
      <w:bookmarkStart w:id="84" w:name="n109"/>
      <w:bookmarkEnd w:id="84"/>
      <w:r w:rsidRPr="00A875E3">
        <w:rPr>
          <w:color w:val="000000"/>
          <w:sz w:val="24"/>
          <w:szCs w:val="24"/>
          <w:lang w:val="uk-UA" w:eastAsia="uk-UA"/>
        </w:rPr>
        <w:t>Мета підвищення кваліфікації (стажування)</w:t>
      </w:r>
      <w:r w:rsidR="001E460D">
        <w:rPr>
          <w:color w:val="000000"/>
          <w:sz w:val="24"/>
          <w:szCs w:val="24"/>
          <w:lang w:val="uk-UA" w:eastAsia="uk-UA"/>
        </w:rPr>
        <w:t> </w:t>
      </w:r>
      <w:r w:rsidRPr="00A875E3">
        <w:rPr>
          <w:color w:val="000000"/>
          <w:sz w:val="24"/>
          <w:szCs w:val="24"/>
          <w:lang w:val="uk-UA" w:eastAsia="uk-UA"/>
        </w:rPr>
        <w:t>_________________________________</w:t>
      </w:r>
    </w:p>
    <w:p w:rsidR="00A875E3" w:rsidRDefault="00A875E3" w:rsidP="001E460D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 w:eastAsia="uk-UA"/>
        </w:rPr>
      </w:pPr>
      <w:r w:rsidRPr="00A875E3">
        <w:rPr>
          <w:color w:val="000000"/>
          <w:sz w:val="24"/>
          <w:szCs w:val="24"/>
          <w:lang w:val="uk-UA" w:eastAsia="uk-UA"/>
        </w:rPr>
        <w:t>________________________________________________</w:t>
      </w:r>
      <w:r w:rsidR="00A84605">
        <w:rPr>
          <w:color w:val="000000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</w:t>
      </w:r>
      <w:r w:rsidR="001E460D">
        <w:rPr>
          <w:color w:val="000000"/>
          <w:sz w:val="24"/>
          <w:szCs w:val="24"/>
          <w:lang w:val="uk-UA" w:eastAsia="uk-UA"/>
        </w:rPr>
        <w:t>______________________________</w:t>
      </w:r>
    </w:p>
    <w:p w:rsidR="00A84605" w:rsidRPr="00A875E3" w:rsidRDefault="00A84605" w:rsidP="00A875E3">
      <w:pPr>
        <w:widowControl/>
        <w:autoSpaceDE/>
        <w:autoSpaceDN/>
        <w:adjustRightInd/>
        <w:spacing w:after="150"/>
        <w:ind w:firstLine="450"/>
        <w:jc w:val="both"/>
        <w:rPr>
          <w:color w:val="000000"/>
          <w:sz w:val="24"/>
          <w:szCs w:val="24"/>
          <w:lang w:val="uk-UA" w:eastAsia="uk-UA"/>
        </w:rPr>
      </w:pPr>
    </w:p>
    <w:p w:rsidR="00412169" w:rsidRPr="00A875E3" w:rsidRDefault="00412169" w:rsidP="001E460D">
      <w:pPr>
        <w:widowControl/>
        <w:tabs>
          <w:tab w:val="left" w:pos="5844"/>
        </w:tabs>
        <w:autoSpaceDE/>
        <w:autoSpaceDN/>
        <w:adjustRightInd/>
        <w:spacing w:before="150" w:after="150"/>
        <w:ind w:left="7938" w:hanging="7938"/>
        <w:rPr>
          <w:sz w:val="24"/>
          <w:szCs w:val="24"/>
          <w:lang w:val="uk-UA" w:eastAsia="uk-UA"/>
        </w:rPr>
      </w:pPr>
      <w:bookmarkStart w:id="85" w:name="n110"/>
      <w:bookmarkStart w:id="86" w:name="n111"/>
      <w:bookmarkEnd w:id="85"/>
      <w:bookmarkEnd w:id="86"/>
      <w:r>
        <w:rPr>
          <w:sz w:val="24"/>
          <w:szCs w:val="24"/>
          <w:lang w:val="uk-UA" w:eastAsia="uk-UA"/>
        </w:rPr>
        <w:t>«___</w:t>
      </w:r>
      <w:r w:rsidR="000A41F5">
        <w:rPr>
          <w:sz w:val="24"/>
          <w:szCs w:val="24"/>
          <w:lang w:val="uk-UA" w:eastAsia="uk-UA"/>
        </w:rPr>
        <w:t>_</w:t>
      </w:r>
      <w:r>
        <w:rPr>
          <w:sz w:val="24"/>
          <w:szCs w:val="24"/>
          <w:lang w:val="uk-UA" w:eastAsia="uk-UA"/>
        </w:rPr>
        <w:t>»</w:t>
      </w:r>
      <w:r w:rsidRPr="00A875E3">
        <w:rPr>
          <w:sz w:val="24"/>
          <w:szCs w:val="24"/>
          <w:lang w:val="uk-UA" w:eastAsia="uk-UA"/>
        </w:rPr>
        <w:t xml:space="preserve"> _______</w:t>
      </w:r>
      <w:r w:rsidR="000A41F5">
        <w:rPr>
          <w:sz w:val="24"/>
          <w:szCs w:val="24"/>
          <w:lang w:val="uk-UA" w:eastAsia="uk-UA"/>
        </w:rPr>
        <w:t>__</w:t>
      </w:r>
      <w:r w:rsidRPr="00A875E3">
        <w:rPr>
          <w:sz w:val="24"/>
          <w:szCs w:val="24"/>
          <w:lang w:val="uk-UA" w:eastAsia="uk-UA"/>
        </w:rPr>
        <w:t>__20__ року</w:t>
      </w:r>
      <w:r>
        <w:rPr>
          <w:sz w:val="24"/>
          <w:szCs w:val="24"/>
          <w:lang w:val="uk-UA" w:eastAsia="uk-UA"/>
        </w:rPr>
        <w:tab/>
      </w:r>
      <w:r w:rsidR="001E460D">
        <w:rPr>
          <w:sz w:val="24"/>
          <w:szCs w:val="24"/>
          <w:lang w:val="uk-UA" w:eastAsia="uk-UA"/>
        </w:rPr>
        <w:t xml:space="preserve">                          </w:t>
      </w:r>
      <w:r w:rsidRPr="00A875E3">
        <w:rPr>
          <w:sz w:val="24"/>
          <w:szCs w:val="24"/>
          <w:lang w:val="uk-UA" w:eastAsia="uk-UA"/>
        </w:rPr>
        <w:t>________________</w:t>
      </w:r>
      <w:r w:rsidRPr="00A875E3">
        <w:rPr>
          <w:sz w:val="24"/>
          <w:szCs w:val="24"/>
          <w:lang w:val="uk-UA" w:eastAsia="uk-UA"/>
        </w:rPr>
        <w:br/>
      </w:r>
      <w:r w:rsidRPr="00A875E3">
        <w:rPr>
          <w:color w:val="000000"/>
          <w:lang w:val="uk-UA" w:eastAsia="uk-UA"/>
        </w:rPr>
        <w:t>(підпис)</w:t>
      </w:r>
    </w:p>
    <w:p w:rsidR="001C6EE3" w:rsidRDefault="001C6EE3" w:rsidP="001E460D">
      <w:pPr>
        <w:widowControl/>
        <w:autoSpaceDE/>
        <w:autoSpaceDN/>
        <w:adjustRightInd/>
        <w:rPr>
          <w:color w:val="000000"/>
          <w:sz w:val="24"/>
          <w:szCs w:val="24"/>
          <w:highlight w:val="yellow"/>
          <w:lang w:val="uk-UA"/>
        </w:rPr>
      </w:pPr>
    </w:p>
    <w:p w:rsidR="00A875E3" w:rsidRPr="003E54E2" w:rsidRDefault="00412169" w:rsidP="001E460D">
      <w:pPr>
        <w:widowControl/>
        <w:autoSpaceDE/>
        <w:autoSpaceDN/>
        <w:adjustRightInd/>
        <w:rPr>
          <w:color w:val="000000"/>
          <w:sz w:val="24"/>
          <w:szCs w:val="24"/>
          <w:lang w:val="uk-UA"/>
        </w:rPr>
      </w:pPr>
      <w:r w:rsidRPr="003E54E2">
        <w:rPr>
          <w:color w:val="000000"/>
          <w:sz w:val="24"/>
          <w:szCs w:val="24"/>
          <w:lang w:val="uk-UA"/>
        </w:rPr>
        <w:t>ПОГОДЖЕНО</w:t>
      </w:r>
    </w:p>
    <w:p w:rsidR="001E460D" w:rsidRPr="003E54E2" w:rsidRDefault="001E460D" w:rsidP="001E460D">
      <w:pPr>
        <w:widowControl/>
        <w:autoSpaceDE/>
        <w:autoSpaceDN/>
        <w:adjustRightInd/>
        <w:ind w:left="4111" w:hanging="4111"/>
        <w:rPr>
          <w:color w:val="000000"/>
          <w:sz w:val="24"/>
          <w:szCs w:val="24"/>
          <w:lang w:val="uk-UA"/>
        </w:rPr>
      </w:pPr>
    </w:p>
    <w:p w:rsidR="00412169" w:rsidRPr="003E54E2" w:rsidRDefault="00412169" w:rsidP="001C6EE3">
      <w:pPr>
        <w:widowControl/>
        <w:autoSpaceDE/>
        <w:autoSpaceDN/>
        <w:adjustRightInd/>
        <w:ind w:left="2552" w:hanging="2552"/>
        <w:rPr>
          <w:sz w:val="24"/>
          <w:szCs w:val="24"/>
          <w:lang w:val="uk-UA" w:eastAsia="uk-UA"/>
        </w:rPr>
      </w:pPr>
      <w:r w:rsidRPr="003E54E2">
        <w:rPr>
          <w:color w:val="000000"/>
          <w:sz w:val="24"/>
          <w:szCs w:val="24"/>
          <w:lang w:val="uk-UA"/>
        </w:rPr>
        <w:t>Завідувач кафедри</w:t>
      </w:r>
      <w:r w:rsidR="001C6EE3" w:rsidRPr="003E54E2">
        <w:rPr>
          <w:color w:val="000000"/>
          <w:sz w:val="24"/>
          <w:szCs w:val="24"/>
          <w:lang w:val="uk-UA"/>
        </w:rPr>
        <w:t xml:space="preserve">  </w:t>
      </w:r>
      <w:r w:rsidR="003E54E2">
        <w:rPr>
          <w:color w:val="000000"/>
          <w:sz w:val="24"/>
          <w:szCs w:val="24"/>
          <w:lang w:val="uk-UA"/>
        </w:rPr>
        <w:t xml:space="preserve">  </w:t>
      </w:r>
      <w:r w:rsidR="001C6EE3" w:rsidRPr="003E54E2">
        <w:rPr>
          <w:color w:val="000000"/>
          <w:sz w:val="24"/>
          <w:szCs w:val="24"/>
          <w:lang w:val="uk-UA"/>
        </w:rPr>
        <w:t xml:space="preserve"> </w:t>
      </w:r>
      <w:r w:rsidRPr="003E54E2">
        <w:rPr>
          <w:sz w:val="24"/>
          <w:szCs w:val="24"/>
          <w:lang w:val="uk-UA" w:eastAsia="uk-UA"/>
        </w:rPr>
        <w:t>________________</w:t>
      </w:r>
      <w:r w:rsidRPr="003E54E2">
        <w:rPr>
          <w:sz w:val="24"/>
          <w:szCs w:val="24"/>
          <w:lang w:val="uk-UA" w:eastAsia="uk-UA"/>
        </w:rPr>
        <w:tab/>
      </w:r>
      <w:r w:rsidRPr="003E54E2">
        <w:rPr>
          <w:sz w:val="24"/>
          <w:szCs w:val="24"/>
          <w:lang w:val="uk-UA" w:eastAsia="uk-UA"/>
        </w:rPr>
        <w:tab/>
        <w:t>________________</w:t>
      </w:r>
      <w:r w:rsidR="001E460D" w:rsidRPr="003E54E2">
        <w:rPr>
          <w:sz w:val="24"/>
          <w:szCs w:val="24"/>
          <w:lang w:val="uk-UA" w:eastAsia="uk-UA"/>
        </w:rPr>
        <w:t>__</w:t>
      </w:r>
      <w:r w:rsidR="001C6EE3" w:rsidRPr="003E54E2">
        <w:rPr>
          <w:sz w:val="24"/>
          <w:szCs w:val="24"/>
          <w:lang w:val="uk-UA" w:eastAsia="uk-UA"/>
        </w:rPr>
        <w:tab/>
        <w:t>_____________</w:t>
      </w:r>
      <w:r w:rsidRPr="003E54E2">
        <w:rPr>
          <w:sz w:val="24"/>
          <w:szCs w:val="24"/>
          <w:lang w:val="uk-UA" w:eastAsia="uk-UA"/>
        </w:rPr>
        <w:br/>
      </w:r>
      <w:r w:rsidRPr="003E54E2">
        <w:rPr>
          <w:color w:val="000000"/>
          <w:lang w:val="uk-UA" w:eastAsia="uk-UA"/>
        </w:rPr>
        <w:t>(підпис)</w:t>
      </w:r>
      <w:r w:rsidR="0051657A" w:rsidRPr="003E54E2">
        <w:rPr>
          <w:color w:val="000000"/>
          <w:lang w:val="uk-UA" w:eastAsia="uk-UA"/>
        </w:rPr>
        <w:tab/>
      </w:r>
      <w:r w:rsidR="0051657A" w:rsidRPr="003E54E2">
        <w:rPr>
          <w:color w:val="000000"/>
          <w:lang w:val="uk-UA" w:eastAsia="uk-UA"/>
        </w:rPr>
        <w:tab/>
      </w:r>
      <w:r w:rsidR="0051657A" w:rsidRPr="003E54E2">
        <w:rPr>
          <w:color w:val="000000"/>
          <w:lang w:val="uk-UA" w:eastAsia="uk-UA"/>
        </w:rPr>
        <w:tab/>
        <w:t xml:space="preserve">(Власне </w:t>
      </w:r>
      <w:proofErr w:type="spellStart"/>
      <w:r w:rsidR="0051657A" w:rsidRPr="003E54E2">
        <w:rPr>
          <w:color w:val="000000"/>
          <w:lang w:val="uk-UA" w:eastAsia="uk-UA"/>
        </w:rPr>
        <w:t>ім՚я</w:t>
      </w:r>
      <w:proofErr w:type="spellEnd"/>
      <w:r w:rsidR="0051657A" w:rsidRPr="003E54E2">
        <w:rPr>
          <w:color w:val="000000"/>
          <w:lang w:val="uk-UA" w:eastAsia="uk-UA"/>
        </w:rPr>
        <w:t xml:space="preserve"> ПРІЗВИЩЕ</w:t>
      </w:r>
      <w:r w:rsidRPr="003E54E2">
        <w:rPr>
          <w:color w:val="000000"/>
          <w:lang w:val="uk-UA" w:eastAsia="uk-UA"/>
        </w:rPr>
        <w:t>)</w:t>
      </w:r>
      <w:r w:rsidR="001C6EE3" w:rsidRPr="003E54E2">
        <w:rPr>
          <w:color w:val="000000"/>
          <w:lang w:val="uk-UA" w:eastAsia="uk-UA"/>
        </w:rPr>
        <w:tab/>
        <w:t xml:space="preserve">         (дата)</w:t>
      </w:r>
    </w:p>
    <w:p w:rsidR="003E54E2" w:rsidRPr="003E54E2" w:rsidRDefault="001E460D" w:rsidP="003E54E2">
      <w:pPr>
        <w:widowControl/>
        <w:autoSpaceDE/>
        <w:autoSpaceDN/>
        <w:adjustRightInd/>
        <w:ind w:left="2552" w:hanging="2552"/>
        <w:rPr>
          <w:sz w:val="24"/>
          <w:szCs w:val="24"/>
          <w:lang w:val="uk-UA" w:eastAsia="uk-UA"/>
        </w:rPr>
      </w:pPr>
      <w:r w:rsidRPr="003E54E2">
        <w:rPr>
          <w:color w:val="000000"/>
          <w:sz w:val="24"/>
          <w:szCs w:val="24"/>
          <w:lang w:val="uk-UA"/>
        </w:rPr>
        <w:t>Директор ЦППК</w:t>
      </w:r>
      <w:r w:rsidR="003E54E2" w:rsidRPr="003E54E2">
        <w:rPr>
          <w:color w:val="000000"/>
          <w:sz w:val="24"/>
          <w:szCs w:val="24"/>
          <w:lang w:val="uk-UA"/>
        </w:rPr>
        <w:t xml:space="preserve">     </w:t>
      </w:r>
      <w:r w:rsidR="003E54E2">
        <w:rPr>
          <w:color w:val="000000"/>
          <w:sz w:val="24"/>
          <w:szCs w:val="24"/>
          <w:lang w:val="uk-UA"/>
        </w:rPr>
        <w:t xml:space="preserve">   </w:t>
      </w:r>
      <w:r w:rsidR="003E54E2" w:rsidRPr="003E54E2">
        <w:rPr>
          <w:sz w:val="24"/>
          <w:szCs w:val="24"/>
          <w:lang w:val="uk-UA" w:eastAsia="uk-UA"/>
        </w:rPr>
        <w:t>________________</w:t>
      </w:r>
      <w:r w:rsidR="003E54E2" w:rsidRPr="003E54E2">
        <w:rPr>
          <w:sz w:val="24"/>
          <w:szCs w:val="24"/>
          <w:lang w:val="uk-UA" w:eastAsia="uk-UA"/>
        </w:rPr>
        <w:tab/>
      </w:r>
      <w:r w:rsidR="003E54E2" w:rsidRPr="003E54E2">
        <w:rPr>
          <w:sz w:val="24"/>
          <w:szCs w:val="24"/>
          <w:lang w:val="uk-UA" w:eastAsia="uk-UA"/>
        </w:rPr>
        <w:tab/>
        <w:t>__________________</w:t>
      </w:r>
      <w:r w:rsidR="003E54E2" w:rsidRPr="003E54E2">
        <w:rPr>
          <w:sz w:val="24"/>
          <w:szCs w:val="24"/>
          <w:lang w:val="uk-UA" w:eastAsia="uk-UA"/>
        </w:rPr>
        <w:tab/>
        <w:t>_____________</w:t>
      </w:r>
      <w:r w:rsidR="003E54E2" w:rsidRPr="003E54E2">
        <w:rPr>
          <w:sz w:val="24"/>
          <w:szCs w:val="24"/>
          <w:lang w:val="uk-UA" w:eastAsia="uk-UA"/>
        </w:rPr>
        <w:br/>
      </w:r>
      <w:r w:rsidR="003E54E2" w:rsidRPr="003E54E2">
        <w:rPr>
          <w:color w:val="000000"/>
          <w:lang w:val="uk-UA" w:eastAsia="uk-UA"/>
        </w:rPr>
        <w:t>(підпис)</w:t>
      </w:r>
      <w:r w:rsidR="003E54E2" w:rsidRPr="003E54E2">
        <w:rPr>
          <w:color w:val="000000"/>
          <w:lang w:val="uk-UA" w:eastAsia="uk-UA"/>
        </w:rPr>
        <w:tab/>
      </w:r>
      <w:r w:rsidR="003E54E2" w:rsidRPr="003E54E2">
        <w:rPr>
          <w:color w:val="000000"/>
          <w:lang w:val="uk-UA" w:eastAsia="uk-UA"/>
        </w:rPr>
        <w:tab/>
      </w:r>
      <w:r w:rsidR="003E54E2" w:rsidRPr="003E54E2">
        <w:rPr>
          <w:color w:val="000000"/>
          <w:lang w:val="uk-UA" w:eastAsia="uk-UA"/>
        </w:rPr>
        <w:tab/>
        <w:t xml:space="preserve">(Власне </w:t>
      </w:r>
      <w:proofErr w:type="spellStart"/>
      <w:r w:rsidR="003E54E2" w:rsidRPr="003E54E2">
        <w:rPr>
          <w:color w:val="000000"/>
          <w:lang w:val="uk-UA" w:eastAsia="uk-UA"/>
        </w:rPr>
        <w:t>ім՚я</w:t>
      </w:r>
      <w:proofErr w:type="spellEnd"/>
      <w:r w:rsidR="003E54E2" w:rsidRPr="003E54E2">
        <w:rPr>
          <w:color w:val="000000"/>
          <w:lang w:val="uk-UA" w:eastAsia="uk-UA"/>
        </w:rPr>
        <w:t xml:space="preserve"> ПРІЗВИЩЕ)</w:t>
      </w:r>
      <w:r w:rsidR="003E54E2" w:rsidRPr="003E54E2">
        <w:rPr>
          <w:color w:val="000000"/>
          <w:lang w:val="uk-UA" w:eastAsia="uk-UA"/>
        </w:rPr>
        <w:tab/>
        <w:t xml:space="preserve">         (дата)</w:t>
      </w:r>
    </w:p>
    <w:p w:rsidR="003E54E2" w:rsidRPr="003E54E2" w:rsidRDefault="001E460D" w:rsidP="003E54E2">
      <w:pPr>
        <w:widowControl/>
        <w:autoSpaceDE/>
        <w:autoSpaceDN/>
        <w:adjustRightInd/>
        <w:ind w:left="2552" w:hanging="2552"/>
        <w:rPr>
          <w:sz w:val="24"/>
          <w:szCs w:val="24"/>
          <w:lang w:val="uk-UA" w:eastAsia="uk-UA"/>
        </w:rPr>
      </w:pPr>
      <w:r w:rsidRPr="003E54E2">
        <w:rPr>
          <w:color w:val="000000"/>
          <w:sz w:val="24"/>
          <w:szCs w:val="24"/>
          <w:lang w:val="uk-UA"/>
        </w:rPr>
        <w:t>Головний бухгалтер</w:t>
      </w:r>
      <w:r w:rsidR="003E54E2" w:rsidRPr="003E54E2">
        <w:rPr>
          <w:color w:val="000000"/>
          <w:sz w:val="24"/>
          <w:szCs w:val="24"/>
          <w:lang w:val="uk-UA"/>
        </w:rPr>
        <w:t xml:space="preserve">  </w:t>
      </w:r>
      <w:r w:rsidR="003E54E2" w:rsidRPr="003E54E2">
        <w:rPr>
          <w:sz w:val="24"/>
          <w:szCs w:val="24"/>
          <w:lang w:val="uk-UA" w:eastAsia="uk-UA"/>
        </w:rPr>
        <w:t>________________</w:t>
      </w:r>
      <w:r w:rsidR="003E54E2" w:rsidRPr="003E54E2">
        <w:rPr>
          <w:sz w:val="24"/>
          <w:szCs w:val="24"/>
          <w:lang w:val="uk-UA" w:eastAsia="uk-UA"/>
        </w:rPr>
        <w:tab/>
      </w:r>
      <w:r w:rsidR="003E54E2" w:rsidRPr="003E54E2">
        <w:rPr>
          <w:sz w:val="24"/>
          <w:szCs w:val="24"/>
          <w:lang w:val="uk-UA" w:eastAsia="uk-UA"/>
        </w:rPr>
        <w:tab/>
        <w:t>__________________</w:t>
      </w:r>
      <w:r w:rsidR="003E54E2" w:rsidRPr="003E54E2">
        <w:rPr>
          <w:sz w:val="24"/>
          <w:szCs w:val="24"/>
          <w:lang w:val="uk-UA" w:eastAsia="uk-UA"/>
        </w:rPr>
        <w:tab/>
        <w:t>_____________</w:t>
      </w:r>
      <w:r w:rsidR="003E54E2" w:rsidRPr="003E54E2">
        <w:rPr>
          <w:sz w:val="24"/>
          <w:szCs w:val="24"/>
          <w:lang w:val="uk-UA" w:eastAsia="uk-UA"/>
        </w:rPr>
        <w:br/>
      </w:r>
      <w:r w:rsidR="003E54E2" w:rsidRPr="003E54E2">
        <w:rPr>
          <w:color w:val="000000"/>
          <w:lang w:val="uk-UA" w:eastAsia="uk-UA"/>
        </w:rPr>
        <w:t>(підпис)</w:t>
      </w:r>
      <w:r w:rsidR="003E54E2" w:rsidRPr="003E54E2">
        <w:rPr>
          <w:color w:val="000000"/>
          <w:lang w:val="uk-UA" w:eastAsia="uk-UA"/>
        </w:rPr>
        <w:tab/>
      </w:r>
      <w:r w:rsidR="003E54E2" w:rsidRPr="003E54E2">
        <w:rPr>
          <w:color w:val="000000"/>
          <w:lang w:val="uk-UA" w:eastAsia="uk-UA"/>
        </w:rPr>
        <w:tab/>
      </w:r>
      <w:r w:rsidR="003E54E2" w:rsidRPr="003E54E2">
        <w:rPr>
          <w:color w:val="000000"/>
          <w:lang w:val="uk-UA" w:eastAsia="uk-UA"/>
        </w:rPr>
        <w:tab/>
        <w:t xml:space="preserve">(Власне </w:t>
      </w:r>
      <w:proofErr w:type="spellStart"/>
      <w:r w:rsidR="003E54E2" w:rsidRPr="003E54E2">
        <w:rPr>
          <w:color w:val="000000"/>
          <w:lang w:val="uk-UA" w:eastAsia="uk-UA"/>
        </w:rPr>
        <w:t>ім՚я</w:t>
      </w:r>
      <w:proofErr w:type="spellEnd"/>
      <w:r w:rsidR="003E54E2" w:rsidRPr="003E54E2">
        <w:rPr>
          <w:color w:val="000000"/>
          <w:lang w:val="uk-UA" w:eastAsia="uk-UA"/>
        </w:rPr>
        <w:t xml:space="preserve"> ПРІЗВИЩЕ)</w:t>
      </w:r>
      <w:r w:rsidR="003E54E2" w:rsidRPr="003E54E2">
        <w:rPr>
          <w:color w:val="000000"/>
          <w:lang w:val="uk-UA" w:eastAsia="uk-UA"/>
        </w:rPr>
        <w:tab/>
        <w:t xml:space="preserve">         (дата)</w:t>
      </w:r>
    </w:p>
    <w:p w:rsidR="001E460D" w:rsidRDefault="001E460D" w:rsidP="001E460D">
      <w:pPr>
        <w:widowControl/>
        <w:autoSpaceDE/>
        <w:adjustRightInd/>
        <w:ind w:left="4111" w:hanging="4111"/>
        <w:rPr>
          <w:sz w:val="24"/>
          <w:szCs w:val="24"/>
          <w:lang w:val="uk-UA" w:eastAsia="uk-UA"/>
        </w:rPr>
      </w:pPr>
      <w:r w:rsidRPr="003E54E2">
        <w:rPr>
          <w:color w:val="000000"/>
          <w:sz w:val="24"/>
          <w:szCs w:val="24"/>
          <w:lang w:val="uk-UA"/>
        </w:rPr>
        <w:tab/>
      </w:r>
    </w:p>
    <w:p w:rsidR="00E41D94" w:rsidRPr="00E7715C" w:rsidRDefault="00E41D94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9A245A" w:rsidRDefault="009A245A">
      <w:pPr>
        <w:widowControl/>
        <w:autoSpaceDE/>
        <w:autoSpaceDN/>
        <w:adjustRightInd/>
        <w:spacing w:after="160" w:line="259" w:lineRule="auto"/>
        <w:rPr>
          <w:color w:val="000000"/>
          <w:sz w:val="28"/>
          <w:szCs w:val="28"/>
          <w:lang w:val="uk-UA"/>
        </w:rPr>
      </w:pPr>
    </w:p>
    <w:p w:rsidR="00E41D94" w:rsidRDefault="00E41D94" w:rsidP="00E41D94">
      <w:pPr>
        <w:pStyle w:val="a9"/>
        <w:suppressAutoHyphens/>
        <w:jc w:val="right"/>
        <w:rPr>
          <w:b/>
          <w:color w:val="000000"/>
          <w:sz w:val="28"/>
          <w:szCs w:val="28"/>
          <w:lang w:val="uk-UA"/>
        </w:rPr>
      </w:pPr>
      <w:bookmarkStart w:id="87" w:name="_Hlk27839023"/>
      <w:r>
        <w:rPr>
          <w:lang w:val="uk-UA"/>
        </w:rPr>
        <w:t>Додаток 6</w:t>
      </w:r>
    </w:p>
    <w:p w:rsidR="002B0A25" w:rsidRDefault="002B0A25" w:rsidP="002B0A25">
      <w:pPr>
        <w:pStyle w:val="a9"/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Звіт</w:t>
      </w:r>
    </w:p>
    <w:p w:rsidR="002B0A25" w:rsidRDefault="002B0A25" w:rsidP="002B0A25">
      <w:pPr>
        <w:pStyle w:val="a9"/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підвищення кваліфікації </w:t>
      </w:r>
    </w:p>
    <w:p w:rsidR="002B0A25" w:rsidRDefault="008B0536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 w:rsidRPr="008B0536">
        <w:rPr>
          <w:color w:val="000000"/>
          <w:sz w:val="24"/>
          <w:szCs w:val="24"/>
          <w:lang w:val="uk-UA"/>
        </w:rPr>
        <w:t xml:space="preserve">Власне </w:t>
      </w:r>
      <w:proofErr w:type="spellStart"/>
      <w:r w:rsidRPr="008B0536">
        <w:rPr>
          <w:color w:val="000000"/>
          <w:sz w:val="24"/>
          <w:szCs w:val="24"/>
          <w:lang w:val="uk-UA"/>
        </w:rPr>
        <w:t>ім՚я</w:t>
      </w:r>
      <w:proofErr w:type="spellEnd"/>
      <w:r w:rsidRPr="008B0536">
        <w:rPr>
          <w:color w:val="000000"/>
          <w:sz w:val="24"/>
          <w:szCs w:val="24"/>
          <w:lang w:val="uk-UA"/>
        </w:rPr>
        <w:t xml:space="preserve"> та прізвище педагогічного (науково-педагогічного) працівника</w:t>
      </w:r>
      <w:r w:rsidR="002B0A25">
        <w:rPr>
          <w:color w:val="000000"/>
          <w:sz w:val="24"/>
          <w:szCs w:val="24"/>
          <w:lang w:val="uk-UA"/>
        </w:rPr>
        <w:t>______________________________________________________</w:t>
      </w:r>
      <w:r>
        <w:rPr>
          <w:color w:val="000000"/>
          <w:sz w:val="24"/>
          <w:szCs w:val="24"/>
          <w:lang w:val="uk-UA"/>
        </w:rPr>
        <w:t>___________________________________________________________________________________________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Науковий ступінь 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Вчене звання__________________________________________________________________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Посада 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Кафедра, інший структурний підрозділ 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Форма підвищення кваліфікації__________________________________________________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Вид підвищення кваліфікації_____________________________________________________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 w:rsidRPr="001D78D6">
        <w:rPr>
          <w:color w:val="000000"/>
          <w:sz w:val="24"/>
          <w:szCs w:val="24"/>
          <w:lang w:val="uk-UA"/>
        </w:rPr>
        <w:t>Мета підвищення кваліфікації 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Найменування </w:t>
      </w:r>
      <w:bookmarkStart w:id="88" w:name="_Hlk27836136"/>
      <w:r>
        <w:rPr>
          <w:color w:val="000000"/>
          <w:sz w:val="24"/>
          <w:szCs w:val="24"/>
          <w:lang w:val="uk-UA"/>
        </w:rPr>
        <w:t>суб’єкта</w:t>
      </w:r>
      <w:bookmarkEnd w:id="88"/>
      <w:r>
        <w:rPr>
          <w:color w:val="000000"/>
          <w:sz w:val="24"/>
          <w:szCs w:val="24"/>
          <w:lang w:val="uk-UA"/>
        </w:rPr>
        <w:t xml:space="preserve"> підвищення кваліфікації або прізвище, ім’я та по батькові фізичної особи, яка надала освітні послуги  з підвищення кваліфікації 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Строк підвищення кваліфікації (стажування) </w:t>
      </w:r>
    </w:p>
    <w:p w:rsidR="002B0A25" w:rsidRDefault="00BA709B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 «___» ___________20_</w:t>
      </w:r>
      <w:r w:rsidR="002B0A25">
        <w:rPr>
          <w:color w:val="000000"/>
          <w:sz w:val="24"/>
          <w:szCs w:val="24"/>
          <w:lang w:val="uk-UA"/>
        </w:rPr>
        <w:t>_ року</w:t>
      </w:r>
      <w:r>
        <w:rPr>
          <w:color w:val="000000"/>
          <w:sz w:val="24"/>
          <w:szCs w:val="24"/>
          <w:lang w:val="uk-UA"/>
        </w:rPr>
        <w:t xml:space="preserve"> </w:t>
      </w:r>
      <w:r w:rsidR="002B0A25">
        <w:rPr>
          <w:color w:val="000000"/>
          <w:sz w:val="24"/>
          <w:szCs w:val="24"/>
          <w:lang w:val="uk-UA"/>
        </w:rPr>
        <w:t xml:space="preserve"> </w:t>
      </w:r>
      <w:r w:rsidR="00AF1465">
        <w:rPr>
          <w:color w:val="000000"/>
          <w:sz w:val="24"/>
          <w:szCs w:val="24"/>
          <w:lang w:val="uk-UA"/>
        </w:rPr>
        <w:t>д</w:t>
      </w:r>
      <w:r>
        <w:rPr>
          <w:color w:val="000000"/>
          <w:sz w:val="24"/>
          <w:szCs w:val="24"/>
          <w:lang w:val="uk-UA"/>
        </w:rPr>
        <w:t>о  «</w:t>
      </w:r>
      <w:r w:rsidR="002B0A25">
        <w:rPr>
          <w:color w:val="000000"/>
          <w:sz w:val="24"/>
          <w:szCs w:val="24"/>
          <w:lang w:val="uk-UA"/>
        </w:rPr>
        <w:t>___</w:t>
      </w:r>
      <w:r>
        <w:rPr>
          <w:color w:val="000000"/>
          <w:sz w:val="24"/>
          <w:szCs w:val="24"/>
          <w:lang w:val="uk-UA"/>
        </w:rPr>
        <w:t>»</w:t>
      </w:r>
      <w:r w:rsidR="002B0A25">
        <w:rPr>
          <w:color w:val="000000"/>
          <w:sz w:val="24"/>
          <w:szCs w:val="24"/>
          <w:lang w:val="uk-UA"/>
        </w:rPr>
        <w:t xml:space="preserve"> _________20__ року </w:t>
      </w:r>
    </w:p>
    <w:p w:rsidR="002B0A25" w:rsidRDefault="002B0A25" w:rsidP="002B0A25">
      <w:pPr>
        <w:pStyle w:val="a9"/>
        <w:suppressAutoHyphens/>
        <w:rPr>
          <w:color w:val="000000"/>
          <w:szCs w:val="24"/>
          <w:lang w:val="uk-UA"/>
        </w:rPr>
      </w:pPr>
      <w:r w:rsidRPr="008B0536">
        <w:rPr>
          <w:bCs/>
          <w:color w:val="000000"/>
          <w:szCs w:val="24"/>
          <w:lang w:val="uk-UA"/>
        </w:rPr>
        <w:t>Обся</w:t>
      </w:r>
      <w:r w:rsidRPr="008B0536">
        <w:rPr>
          <w:color w:val="000000"/>
          <w:szCs w:val="24"/>
          <w:lang w:val="uk-UA"/>
        </w:rPr>
        <w:t xml:space="preserve">г </w:t>
      </w:r>
      <w:r>
        <w:rPr>
          <w:color w:val="000000"/>
          <w:szCs w:val="24"/>
          <w:lang w:val="uk-UA"/>
        </w:rPr>
        <w:t>підвищення кваліфікації (стажування):________годин/кредитів ЄКТС</w:t>
      </w:r>
    </w:p>
    <w:p w:rsidR="001D78D6" w:rsidRPr="008B0536" w:rsidRDefault="00BA709B" w:rsidP="002B0A25">
      <w:pPr>
        <w:widowControl/>
        <w:suppressAutoHyphens/>
        <w:jc w:val="both"/>
        <w:rPr>
          <w:bCs/>
          <w:color w:val="000000"/>
          <w:sz w:val="24"/>
          <w:szCs w:val="24"/>
          <w:lang w:val="uk-UA"/>
        </w:rPr>
      </w:pPr>
      <w:r w:rsidRPr="008B0536">
        <w:rPr>
          <w:bCs/>
          <w:color w:val="000000"/>
          <w:sz w:val="24"/>
          <w:szCs w:val="24"/>
          <w:lang w:val="uk-UA"/>
        </w:rPr>
        <w:t>відповідно до наказу від «</w:t>
      </w:r>
      <w:r w:rsidR="002B0A25" w:rsidRPr="008B0536">
        <w:rPr>
          <w:bCs/>
          <w:color w:val="000000"/>
          <w:sz w:val="24"/>
          <w:szCs w:val="24"/>
          <w:lang w:val="uk-UA"/>
        </w:rPr>
        <w:t>___</w:t>
      </w:r>
      <w:r w:rsidRPr="008B0536">
        <w:rPr>
          <w:bCs/>
          <w:color w:val="000000"/>
          <w:sz w:val="24"/>
          <w:szCs w:val="24"/>
          <w:lang w:val="uk-UA"/>
        </w:rPr>
        <w:t>»</w:t>
      </w:r>
      <w:r w:rsidR="002B0A25" w:rsidRPr="008B0536">
        <w:rPr>
          <w:bCs/>
          <w:color w:val="000000"/>
          <w:sz w:val="24"/>
          <w:szCs w:val="24"/>
          <w:lang w:val="uk-UA"/>
        </w:rPr>
        <w:t xml:space="preserve"> __________20__ року № ___.</w:t>
      </w: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Відомості про виконання навчальної програми підвищення кваліфікації (стажування)__________________________________________________________________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_____________________________________________________________________________Результати підвищення кваліфікації 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2B0A25" w:rsidRDefault="002B0A25" w:rsidP="002B0A25">
      <w:pPr>
        <w:pStyle w:val="a9"/>
        <w:suppressAutoHyphens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Документ, що підтверджує підвищення кваліфікації 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jc w:val="center"/>
        <w:rPr>
          <w:color w:val="000000"/>
          <w:sz w:val="24"/>
          <w:szCs w:val="24"/>
          <w:vertAlign w:val="superscript"/>
          <w:lang w:val="uk-UA"/>
        </w:rPr>
      </w:pPr>
      <w:bookmarkStart w:id="89" w:name="_Hlk27839230"/>
      <w:r>
        <w:rPr>
          <w:color w:val="000000"/>
          <w:sz w:val="24"/>
          <w:szCs w:val="24"/>
          <w:vertAlign w:val="superscript"/>
          <w:lang w:val="uk-UA"/>
        </w:rPr>
        <w:t>(назва, серія, номер, дата видачі документа, найменування або ПІБ суб’єкта, що видав документ)</w:t>
      </w:r>
      <w:bookmarkEnd w:id="89"/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Працівник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______________                    ___________________</w:t>
      </w:r>
    </w:p>
    <w:p w:rsidR="002B0A25" w:rsidRDefault="002B0A25" w:rsidP="00BA709B">
      <w:pPr>
        <w:widowControl/>
        <w:suppressAutoHyphens/>
        <w:ind w:firstLine="2977"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ab/>
        <w:t xml:space="preserve">  </w:t>
      </w:r>
      <w:r w:rsidR="008B0536">
        <w:rPr>
          <w:color w:val="000000"/>
          <w:sz w:val="24"/>
          <w:szCs w:val="24"/>
          <w:vertAlign w:val="superscript"/>
          <w:lang w:val="uk-UA"/>
        </w:rPr>
        <w:t xml:space="preserve">           (підпис)</w:t>
      </w:r>
      <w:r w:rsidR="008B0536">
        <w:rPr>
          <w:color w:val="000000"/>
          <w:sz w:val="24"/>
          <w:szCs w:val="24"/>
          <w:vertAlign w:val="superscript"/>
          <w:lang w:val="uk-UA"/>
        </w:rPr>
        <w:tab/>
      </w:r>
      <w:r w:rsidR="008B0536">
        <w:rPr>
          <w:color w:val="000000"/>
          <w:sz w:val="24"/>
          <w:szCs w:val="24"/>
          <w:vertAlign w:val="superscript"/>
          <w:lang w:val="uk-UA"/>
        </w:rPr>
        <w:tab/>
      </w:r>
      <w:r w:rsidR="008B0536">
        <w:rPr>
          <w:color w:val="000000"/>
          <w:sz w:val="24"/>
          <w:szCs w:val="24"/>
          <w:vertAlign w:val="superscript"/>
          <w:lang w:val="uk-UA"/>
        </w:rPr>
        <w:tab/>
        <w:t xml:space="preserve">       </w:t>
      </w:r>
      <w:r>
        <w:rPr>
          <w:color w:val="000000"/>
          <w:sz w:val="24"/>
          <w:szCs w:val="24"/>
          <w:vertAlign w:val="superscript"/>
          <w:lang w:val="uk-UA"/>
        </w:rPr>
        <w:t xml:space="preserve">  </w:t>
      </w:r>
      <w:r w:rsidR="008B0536" w:rsidRPr="008B0536">
        <w:rPr>
          <w:color w:val="000000"/>
          <w:sz w:val="24"/>
          <w:szCs w:val="24"/>
          <w:vertAlign w:val="superscript"/>
          <w:lang w:val="uk-UA"/>
        </w:rPr>
        <w:t xml:space="preserve">(Власне </w:t>
      </w:r>
      <w:proofErr w:type="spellStart"/>
      <w:r w:rsidR="008B0536" w:rsidRPr="008B0536">
        <w:rPr>
          <w:color w:val="000000"/>
          <w:sz w:val="24"/>
          <w:szCs w:val="24"/>
          <w:vertAlign w:val="superscript"/>
          <w:lang w:val="uk-UA"/>
        </w:rPr>
        <w:t>ім՚я</w:t>
      </w:r>
      <w:proofErr w:type="spellEnd"/>
      <w:r w:rsidR="008B0536" w:rsidRPr="008B0536">
        <w:rPr>
          <w:color w:val="000000"/>
          <w:sz w:val="24"/>
          <w:szCs w:val="24"/>
          <w:vertAlign w:val="superscript"/>
          <w:lang w:val="uk-UA"/>
        </w:rPr>
        <w:t xml:space="preserve"> ПРІЗВИЩЕ)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Розлянуто</w:t>
      </w:r>
      <w:proofErr w:type="spellEnd"/>
      <w:r>
        <w:rPr>
          <w:color w:val="000000"/>
          <w:sz w:val="24"/>
          <w:szCs w:val="24"/>
          <w:lang w:val="uk-UA"/>
        </w:rPr>
        <w:t xml:space="preserve"> на засіданні _________________________________________________________,</w:t>
      </w:r>
    </w:p>
    <w:p w:rsidR="002B0A25" w:rsidRDefault="002B0A25" w:rsidP="00A84605">
      <w:pPr>
        <w:widowControl/>
        <w:suppressAutoHyphens/>
        <w:ind w:left="1416" w:firstLine="708"/>
        <w:jc w:val="center"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>(найменування кафедри, іншого структурного підрозділу, дата, номер протоколу засідання)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та ___________________________________________________________________________</w:t>
      </w:r>
    </w:p>
    <w:p w:rsidR="002B0A25" w:rsidRDefault="002B0A25" w:rsidP="002B0A25">
      <w:pPr>
        <w:widowControl/>
        <w:suppressAutoHyphens/>
        <w:jc w:val="center"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>(схвалено / відхилено звіт про підвищення кваліфікації)</w:t>
      </w: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Пропозиції щодо використання результатів підвищення кваліфікації </w:t>
      </w:r>
      <w:r>
        <w:rPr>
          <w:color w:val="000000"/>
          <w:sz w:val="24"/>
          <w:szCs w:val="24"/>
          <w:lang w:val="uk-UA" w:eastAsia="uk-UA"/>
        </w:rPr>
        <w:t xml:space="preserve">в організації </w:t>
      </w:r>
      <w:r w:rsidR="001D78D6">
        <w:rPr>
          <w:color w:val="000000"/>
          <w:sz w:val="24"/>
          <w:szCs w:val="24"/>
          <w:lang w:val="uk-UA" w:eastAsia="uk-UA"/>
        </w:rPr>
        <w:t>освітнього</w:t>
      </w:r>
      <w:r>
        <w:rPr>
          <w:color w:val="000000"/>
          <w:sz w:val="24"/>
          <w:szCs w:val="24"/>
          <w:lang w:val="uk-UA" w:eastAsia="uk-UA"/>
        </w:rPr>
        <w:t xml:space="preserve"> процесу та наукової діяльності Університету</w:t>
      </w:r>
      <w:r>
        <w:rPr>
          <w:color w:val="000000"/>
          <w:sz w:val="24"/>
          <w:szCs w:val="24"/>
          <w:lang w:val="uk-UA"/>
        </w:rPr>
        <w:t xml:space="preserve"> ____________________</w:t>
      </w:r>
      <w:r w:rsidR="008B0536">
        <w:rPr>
          <w:color w:val="000000"/>
          <w:sz w:val="24"/>
          <w:szCs w:val="24"/>
          <w:lang w:val="uk-UA"/>
        </w:rPr>
        <w:t>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pStyle w:val="a9"/>
        <w:suppressAutoHyphens/>
        <w:rPr>
          <w:color w:val="000000"/>
          <w:szCs w:val="24"/>
          <w:lang w:val="uk-UA"/>
        </w:rPr>
      </w:pP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Завідувач кафедри </w:t>
      </w: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(керівник іншого структурного підрозділу) ______________                    ___________________</w:t>
      </w:r>
    </w:p>
    <w:p w:rsidR="002B0A25" w:rsidRDefault="00AF1465" w:rsidP="00E751A2">
      <w:pPr>
        <w:widowControl/>
        <w:suppressAutoHyphens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  <w:t>(підпис)</w:t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  <w:t xml:space="preserve">        </w:t>
      </w:r>
      <w:r w:rsidRPr="00AF1465">
        <w:rPr>
          <w:color w:val="000000"/>
          <w:sz w:val="24"/>
          <w:szCs w:val="24"/>
          <w:vertAlign w:val="superscript"/>
          <w:lang w:val="uk-UA"/>
        </w:rPr>
        <w:t xml:space="preserve">(Власне </w:t>
      </w:r>
      <w:proofErr w:type="spellStart"/>
      <w:r w:rsidRPr="00AF1465">
        <w:rPr>
          <w:color w:val="000000"/>
          <w:sz w:val="24"/>
          <w:szCs w:val="24"/>
          <w:vertAlign w:val="superscript"/>
          <w:lang w:val="uk-UA"/>
        </w:rPr>
        <w:t>ім՚я</w:t>
      </w:r>
      <w:proofErr w:type="spellEnd"/>
      <w:r w:rsidRPr="00AF1465">
        <w:rPr>
          <w:color w:val="000000"/>
          <w:sz w:val="24"/>
          <w:szCs w:val="24"/>
          <w:vertAlign w:val="superscript"/>
          <w:lang w:val="uk-UA"/>
        </w:rPr>
        <w:t xml:space="preserve"> ПРІЗВИЩЕ)</w:t>
      </w:r>
      <w:bookmarkEnd w:id="87"/>
    </w:p>
    <w:p w:rsidR="002B0A25" w:rsidRDefault="002B0A25" w:rsidP="002B0A25">
      <w:pPr>
        <w:pStyle w:val="a9"/>
        <w:suppressAutoHyphens/>
        <w:jc w:val="right"/>
        <w:rPr>
          <w:b/>
          <w:color w:val="000000"/>
          <w:sz w:val="28"/>
          <w:szCs w:val="28"/>
          <w:lang w:val="uk-UA"/>
        </w:rPr>
      </w:pPr>
      <w:r w:rsidRPr="00BA709B">
        <w:rPr>
          <w:sz w:val="20"/>
          <w:lang w:val="uk-UA"/>
        </w:rPr>
        <w:lastRenderedPageBreak/>
        <w:t>Додаток</w:t>
      </w:r>
      <w:r w:rsidR="00E41D94" w:rsidRPr="00BA709B">
        <w:rPr>
          <w:sz w:val="20"/>
          <w:lang w:val="uk-UA"/>
        </w:rPr>
        <w:t xml:space="preserve"> 7</w:t>
      </w:r>
    </w:p>
    <w:p w:rsidR="002B0A25" w:rsidRDefault="002B0A25" w:rsidP="002B0A25">
      <w:pPr>
        <w:pStyle w:val="a9"/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Звіт</w:t>
      </w:r>
    </w:p>
    <w:p w:rsidR="002B0A25" w:rsidRDefault="002B0A25" w:rsidP="0003505C">
      <w:pPr>
        <w:pStyle w:val="a9"/>
        <w:suppressAutoHyphens/>
        <w:spacing w:after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підвищення кваліфікації </w:t>
      </w:r>
    </w:p>
    <w:p w:rsidR="002B0A25" w:rsidRDefault="002B0A25" w:rsidP="0003505C">
      <w:pPr>
        <w:pStyle w:val="a9"/>
        <w:suppressAutoHyphens/>
        <w:spacing w:after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(</w:t>
      </w:r>
      <w:proofErr w:type="spellStart"/>
      <w:r>
        <w:rPr>
          <w:b/>
          <w:color w:val="000000"/>
          <w:sz w:val="28"/>
          <w:szCs w:val="28"/>
          <w:lang w:val="uk-UA"/>
        </w:rPr>
        <w:t>інформальна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освіта)</w:t>
      </w:r>
    </w:p>
    <w:p w:rsidR="002B0A25" w:rsidRDefault="002B0A25" w:rsidP="002B0A25">
      <w:pPr>
        <w:pStyle w:val="a9"/>
        <w:suppressAutoHyphens/>
        <w:jc w:val="center"/>
        <w:rPr>
          <w:b/>
          <w:color w:val="000000"/>
          <w:sz w:val="28"/>
          <w:szCs w:val="28"/>
          <w:lang w:val="uk-UA"/>
        </w:rPr>
      </w:pPr>
    </w:p>
    <w:p w:rsidR="002B0A25" w:rsidRDefault="0003505C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Власне </w:t>
      </w:r>
      <w:proofErr w:type="spellStart"/>
      <w:r>
        <w:rPr>
          <w:color w:val="000000"/>
          <w:sz w:val="24"/>
          <w:szCs w:val="24"/>
          <w:lang w:val="uk-UA"/>
        </w:rPr>
        <w:t>ім՚</w:t>
      </w:r>
      <w:r w:rsidRPr="0003505C">
        <w:rPr>
          <w:color w:val="000000"/>
          <w:sz w:val="24"/>
          <w:szCs w:val="24"/>
          <w:lang w:val="uk-UA"/>
        </w:rPr>
        <w:t>я</w:t>
      </w:r>
      <w:proofErr w:type="spellEnd"/>
      <w:r w:rsidRPr="0003505C">
        <w:rPr>
          <w:color w:val="000000"/>
          <w:sz w:val="24"/>
          <w:szCs w:val="24"/>
          <w:lang w:val="uk-UA"/>
        </w:rPr>
        <w:t xml:space="preserve"> та прізвище</w:t>
      </w:r>
      <w:r>
        <w:rPr>
          <w:color w:val="000000"/>
          <w:sz w:val="24"/>
          <w:szCs w:val="24"/>
          <w:lang w:val="uk-UA"/>
        </w:rPr>
        <w:t xml:space="preserve"> педагогічного (науково-педагогічного) працівника______________</w:t>
      </w:r>
      <w:r w:rsidR="002B0A25">
        <w:rPr>
          <w:color w:val="000000"/>
          <w:sz w:val="24"/>
          <w:szCs w:val="24"/>
          <w:lang w:val="uk-UA"/>
        </w:rPr>
        <w:t>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Науковий ступінь 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Вчене звання__________________________________________________________________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Посада 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Кафедра, інший структурний підрозділ 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 w:rsidRPr="001D78D6">
        <w:rPr>
          <w:color w:val="000000"/>
          <w:sz w:val="24"/>
          <w:szCs w:val="24"/>
          <w:lang w:val="uk-UA"/>
        </w:rPr>
        <w:t>Мета підвищення кваліфікації 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Строк підвищення кваліфікації </w:t>
      </w:r>
    </w:p>
    <w:p w:rsidR="002B0A25" w:rsidRDefault="006C443F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 «____»</w:t>
      </w:r>
      <w:r w:rsidR="002B0A25">
        <w:rPr>
          <w:color w:val="000000"/>
          <w:sz w:val="24"/>
          <w:szCs w:val="24"/>
          <w:lang w:val="uk-UA"/>
        </w:rPr>
        <w:t xml:space="preserve"> ___________20____ року     </w:t>
      </w:r>
      <w:r w:rsidR="00AF1465">
        <w:rPr>
          <w:color w:val="000000"/>
          <w:sz w:val="24"/>
          <w:szCs w:val="24"/>
          <w:lang w:val="uk-UA"/>
        </w:rPr>
        <w:t>д</w:t>
      </w:r>
      <w:r>
        <w:rPr>
          <w:color w:val="000000"/>
          <w:sz w:val="24"/>
          <w:szCs w:val="24"/>
          <w:lang w:val="uk-UA"/>
        </w:rPr>
        <w:t>о  «____»</w:t>
      </w:r>
      <w:r w:rsidR="002B0A25">
        <w:rPr>
          <w:color w:val="000000"/>
          <w:sz w:val="24"/>
          <w:szCs w:val="24"/>
          <w:lang w:val="uk-UA"/>
        </w:rPr>
        <w:t xml:space="preserve"> _________20__ року </w:t>
      </w:r>
    </w:p>
    <w:p w:rsidR="002B0A25" w:rsidRDefault="002B0A25" w:rsidP="002B0A25">
      <w:pPr>
        <w:pStyle w:val="a9"/>
        <w:suppressAutoHyphens/>
        <w:rPr>
          <w:color w:val="000000"/>
          <w:szCs w:val="24"/>
          <w:lang w:val="uk-UA"/>
        </w:rPr>
      </w:pPr>
      <w:r w:rsidRPr="00AF1465">
        <w:rPr>
          <w:bCs/>
          <w:color w:val="000000"/>
          <w:szCs w:val="24"/>
          <w:lang w:val="uk-UA"/>
        </w:rPr>
        <w:t>Обся</w:t>
      </w:r>
      <w:r w:rsidRPr="00AF1465">
        <w:rPr>
          <w:color w:val="000000"/>
          <w:szCs w:val="24"/>
          <w:lang w:val="uk-UA"/>
        </w:rPr>
        <w:t>г</w:t>
      </w:r>
      <w:r>
        <w:rPr>
          <w:color w:val="000000"/>
          <w:szCs w:val="24"/>
          <w:lang w:val="uk-UA"/>
        </w:rPr>
        <w:t xml:space="preserve"> підвищення кваліфікації:</w:t>
      </w:r>
      <w:proofErr w:type="spellStart"/>
      <w:r>
        <w:rPr>
          <w:color w:val="000000"/>
          <w:szCs w:val="24"/>
          <w:lang w:val="uk-UA"/>
        </w:rPr>
        <w:t>________год</w:t>
      </w:r>
      <w:proofErr w:type="spellEnd"/>
      <w:r>
        <w:rPr>
          <w:color w:val="000000"/>
          <w:szCs w:val="24"/>
          <w:lang w:val="uk-UA"/>
        </w:rPr>
        <w:t>ин/кредитів ЄКТС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Результати підвищення кваліфікації 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Працівник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______________                    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ab/>
        <w:t xml:space="preserve">          </w:t>
      </w:r>
      <w:r w:rsidR="0003505C">
        <w:rPr>
          <w:color w:val="000000"/>
          <w:sz w:val="24"/>
          <w:szCs w:val="24"/>
          <w:vertAlign w:val="superscript"/>
          <w:lang w:val="uk-UA"/>
        </w:rPr>
        <w:tab/>
      </w:r>
      <w:r w:rsidR="0003505C">
        <w:rPr>
          <w:color w:val="000000"/>
          <w:sz w:val="24"/>
          <w:szCs w:val="24"/>
          <w:vertAlign w:val="superscript"/>
          <w:lang w:val="uk-UA"/>
        </w:rPr>
        <w:tab/>
      </w:r>
      <w:r w:rsidR="0003505C">
        <w:rPr>
          <w:color w:val="000000"/>
          <w:sz w:val="24"/>
          <w:szCs w:val="24"/>
          <w:vertAlign w:val="superscript"/>
          <w:lang w:val="uk-UA"/>
        </w:rPr>
        <w:tab/>
      </w:r>
      <w:r w:rsidR="0003505C">
        <w:rPr>
          <w:color w:val="000000"/>
          <w:sz w:val="24"/>
          <w:szCs w:val="24"/>
          <w:vertAlign w:val="superscript"/>
          <w:lang w:val="uk-UA"/>
        </w:rPr>
        <w:tab/>
      </w:r>
      <w:r w:rsidR="0003505C"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>(підпис)</w:t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  <w:t xml:space="preserve">            </w:t>
      </w:r>
      <w:r w:rsidR="004B792E" w:rsidRPr="004B792E">
        <w:rPr>
          <w:color w:val="000000"/>
          <w:sz w:val="24"/>
          <w:szCs w:val="24"/>
          <w:vertAlign w:val="superscript"/>
          <w:lang w:val="uk-UA"/>
        </w:rPr>
        <w:t xml:space="preserve">(Власне </w:t>
      </w:r>
      <w:proofErr w:type="spellStart"/>
      <w:r w:rsidR="004B792E" w:rsidRPr="004B792E">
        <w:rPr>
          <w:color w:val="000000"/>
          <w:sz w:val="24"/>
          <w:szCs w:val="24"/>
          <w:vertAlign w:val="superscript"/>
          <w:lang w:val="uk-UA"/>
        </w:rPr>
        <w:t>ім՚я</w:t>
      </w:r>
      <w:proofErr w:type="spellEnd"/>
      <w:r w:rsidR="004B792E" w:rsidRPr="004B792E">
        <w:rPr>
          <w:color w:val="000000"/>
          <w:sz w:val="24"/>
          <w:szCs w:val="24"/>
          <w:vertAlign w:val="superscript"/>
          <w:lang w:val="uk-UA"/>
        </w:rPr>
        <w:t xml:space="preserve"> ПРІЗВИЩЕ)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Розлянуто</w:t>
      </w:r>
      <w:proofErr w:type="spellEnd"/>
      <w:r>
        <w:rPr>
          <w:color w:val="000000"/>
          <w:sz w:val="24"/>
          <w:szCs w:val="24"/>
          <w:lang w:val="uk-UA"/>
        </w:rPr>
        <w:t xml:space="preserve"> на засіданні _________________________________________________________,</w:t>
      </w:r>
    </w:p>
    <w:p w:rsidR="002B0A25" w:rsidRDefault="002B0A25" w:rsidP="001D0C41">
      <w:pPr>
        <w:widowControl/>
        <w:suppressAutoHyphens/>
        <w:ind w:left="1416" w:firstLine="708"/>
        <w:jc w:val="center"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>(найменування кафедри, іншого структурного підрозділу, дата, номер протоколу засідання)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та ___________________________________________________________________________</w:t>
      </w:r>
    </w:p>
    <w:p w:rsidR="002B0A25" w:rsidRDefault="002B0A25" w:rsidP="002B0A25">
      <w:pPr>
        <w:widowControl/>
        <w:suppressAutoHyphens/>
        <w:jc w:val="center"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>(схвалено / відхилено звіт про підвищення кваліфікації)</w:t>
      </w: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</w:p>
    <w:p w:rsidR="002B0A25" w:rsidRDefault="002B0A25" w:rsidP="002B0A25">
      <w:pPr>
        <w:widowControl/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Пропозиції щодо використання результатів підвищення кваліфікації </w:t>
      </w:r>
      <w:r>
        <w:rPr>
          <w:color w:val="000000"/>
          <w:sz w:val="24"/>
          <w:szCs w:val="24"/>
          <w:lang w:val="uk-UA" w:eastAsia="uk-UA"/>
        </w:rPr>
        <w:t xml:space="preserve">в організації </w:t>
      </w:r>
      <w:r w:rsidR="006C443F">
        <w:rPr>
          <w:color w:val="000000"/>
          <w:sz w:val="24"/>
          <w:szCs w:val="24"/>
          <w:lang w:val="uk-UA" w:eastAsia="uk-UA"/>
        </w:rPr>
        <w:t>освітнього</w:t>
      </w:r>
      <w:r>
        <w:rPr>
          <w:color w:val="000000"/>
          <w:sz w:val="24"/>
          <w:szCs w:val="24"/>
          <w:lang w:val="uk-UA" w:eastAsia="uk-UA"/>
        </w:rPr>
        <w:t xml:space="preserve"> процесу та наукової діяльності Університету</w:t>
      </w:r>
      <w:r>
        <w:rPr>
          <w:color w:val="000000"/>
          <w:sz w:val="24"/>
          <w:szCs w:val="24"/>
          <w:lang w:val="uk-UA"/>
        </w:rPr>
        <w:t xml:space="preserve"> ____________________</w:t>
      </w:r>
      <w:r w:rsidR="006C443F">
        <w:rPr>
          <w:color w:val="000000"/>
          <w:sz w:val="24"/>
          <w:szCs w:val="24"/>
          <w:lang w:val="uk-UA"/>
        </w:rPr>
        <w:t>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:rsidR="002B0A25" w:rsidRDefault="002B0A25" w:rsidP="002B0A25">
      <w:pPr>
        <w:widowControl/>
        <w:suppressAutoHyphens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2B0A25" w:rsidRDefault="002B0A25" w:rsidP="002B0A25">
      <w:pPr>
        <w:pStyle w:val="a9"/>
        <w:suppressAutoHyphens/>
        <w:rPr>
          <w:color w:val="000000"/>
          <w:szCs w:val="24"/>
          <w:lang w:val="uk-UA"/>
        </w:rPr>
      </w:pPr>
    </w:p>
    <w:p w:rsidR="002B0A25" w:rsidRDefault="002B0A25" w:rsidP="002B0A25">
      <w:pPr>
        <w:pStyle w:val="a9"/>
        <w:suppressAutoHyphens/>
        <w:rPr>
          <w:color w:val="000000"/>
          <w:szCs w:val="24"/>
          <w:lang w:val="uk-UA"/>
        </w:rPr>
      </w:pP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Завідувач кафедри </w:t>
      </w:r>
    </w:p>
    <w:p w:rsidR="002B0A25" w:rsidRDefault="002B0A25" w:rsidP="002B0A25">
      <w:pPr>
        <w:widowControl/>
        <w:shd w:val="clear" w:color="auto" w:fill="FFFFFF"/>
        <w:tabs>
          <w:tab w:val="left" w:pos="1080"/>
        </w:tabs>
        <w:suppressAutoHyphens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(керівник іншого структурного підрозділу) ______________                    ___________________</w:t>
      </w:r>
    </w:p>
    <w:p w:rsidR="002B0A25" w:rsidRDefault="004B792E" w:rsidP="002B0A25">
      <w:pPr>
        <w:widowControl/>
        <w:suppressAutoHyphens/>
        <w:rPr>
          <w:color w:val="000000"/>
          <w:sz w:val="24"/>
          <w:szCs w:val="24"/>
          <w:vertAlign w:val="superscript"/>
          <w:lang w:val="uk-UA"/>
        </w:rPr>
      </w:pP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  <w:t>(підпис)</w:t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</w:r>
      <w:r>
        <w:rPr>
          <w:color w:val="000000"/>
          <w:sz w:val="24"/>
          <w:szCs w:val="24"/>
          <w:vertAlign w:val="superscript"/>
          <w:lang w:val="uk-UA"/>
        </w:rPr>
        <w:tab/>
        <w:t xml:space="preserve">        </w:t>
      </w:r>
      <w:r w:rsidR="002B0A25">
        <w:rPr>
          <w:color w:val="000000"/>
          <w:sz w:val="24"/>
          <w:szCs w:val="24"/>
          <w:vertAlign w:val="superscript"/>
          <w:lang w:val="uk-UA"/>
        </w:rPr>
        <w:t xml:space="preserve"> </w:t>
      </w:r>
      <w:r w:rsidRPr="004B792E">
        <w:rPr>
          <w:color w:val="000000"/>
          <w:sz w:val="24"/>
          <w:szCs w:val="24"/>
          <w:vertAlign w:val="superscript"/>
          <w:lang w:val="uk-UA"/>
        </w:rPr>
        <w:t xml:space="preserve">(Власне </w:t>
      </w:r>
      <w:proofErr w:type="spellStart"/>
      <w:r w:rsidRPr="004B792E">
        <w:rPr>
          <w:color w:val="000000"/>
          <w:sz w:val="24"/>
          <w:szCs w:val="24"/>
          <w:vertAlign w:val="superscript"/>
          <w:lang w:val="uk-UA"/>
        </w:rPr>
        <w:t>ім՚я</w:t>
      </w:r>
      <w:proofErr w:type="spellEnd"/>
      <w:r w:rsidRPr="004B792E">
        <w:rPr>
          <w:color w:val="000000"/>
          <w:sz w:val="24"/>
          <w:szCs w:val="24"/>
          <w:vertAlign w:val="superscript"/>
          <w:lang w:val="uk-UA"/>
        </w:rPr>
        <w:t xml:space="preserve"> ПРІЗВИЩЕ)</w:t>
      </w:r>
      <w:r w:rsidR="006C443F">
        <w:rPr>
          <w:color w:val="000000"/>
          <w:sz w:val="24"/>
          <w:szCs w:val="24"/>
          <w:vertAlign w:val="superscript"/>
          <w:lang w:val="uk-UA"/>
        </w:rPr>
        <w:t xml:space="preserve"> </w:t>
      </w:r>
    </w:p>
    <w:p w:rsidR="002B0A25" w:rsidRDefault="002B0A25" w:rsidP="002B0A25">
      <w:pPr>
        <w:widowControl/>
        <w:suppressAutoHyphens/>
        <w:jc w:val="right"/>
        <w:rPr>
          <w:color w:val="000000"/>
          <w:sz w:val="28"/>
          <w:szCs w:val="28"/>
          <w:lang w:val="uk-UA"/>
        </w:rPr>
      </w:pPr>
    </w:p>
    <w:p w:rsidR="00157E55" w:rsidRPr="001D0C41" w:rsidRDefault="00157E55" w:rsidP="001D0C41">
      <w:pPr>
        <w:widowControl/>
        <w:autoSpaceDE/>
        <w:adjustRightInd/>
        <w:spacing w:after="160" w:line="256" w:lineRule="auto"/>
        <w:rPr>
          <w:color w:val="000000"/>
          <w:sz w:val="28"/>
          <w:szCs w:val="28"/>
          <w:lang w:val="uk-UA"/>
        </w:rPr>
      </w:pPr>
    </w:p>
    <w:sectPr w:rsidR="00157E55" w:rsidRPr="001D0C41" w:rsidSect="001E3A1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BF" w:rsidRDefault="002F01BF" w:rsidP="00304620">
      <w:r>
        <w:separator/>
      </w:r>
    </w:p>
  </w:endnote>
  <w:endnote w:type="continuationSeparator" w:id="0">
    <w:p w:rsidR="002F01BF" w:rsidRDefault="002F01BF" w:rsidP="0030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065"/>
      <w:docPartObj>
        <w:docPartGallery w:val="Page Numbers (Bottom of Page)"/>
        <w:docPartUnique/>
      </w:docPartObj>
    </w:sdtPr>
    <w:sdtEndPr/>
    <w:sdtContent>
      <w:p w:rsidR="00E7715C" w:rsidRDefault="00E771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A2">
          <w:rPr>
            <w:noProof/>
          </w:rPr>
          <w:t>2</w:t>
        </w:r>
        <w:r>
          <w:fldChar w:fldCharType="end"/>
        </w:r>
      </w:p>
    </w:sdtContent>
  </w:sdt>
  <w:p w:rsidR="00E7715C" w:rsidRDefault="00E771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BF" w:rsidRDefault="002F01BF" w:rsidP="00304620">
      <w:r>
        <w:separator/>
      </w:r>
    </w:p>
  </w:footnote>
  <w:footnote w:type="continuationSeparator" w:id="0">
    <w:p w:rsidR="002F01BF" w:rsidRDefault="002F01BF" w:rsidP="0030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850B02"/>
    <w:multiLevelType w:val="multilevel"/>
    <w:tmpl w:val="E0C80A9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89A0ADB"/>
    <w:multiLevelType w:val="hybridMultilevel"/>
    <w:tmpl w:val="45F07C6A"/>
    <w:lvl w:ilvl="0" w:tplc="5CD28278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CD28278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EF44F5"/>
    <w:multiLevelType w:val="hybridMultilevel"/>
    <w:tmpl w:val="A5E23FA2"/>
    <w:lvl w:ilvl="0" w:tplc="CB9A61A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36B59D1"/>
    <w:multiLevelType w:val="multilevel"/>
    <w:tmpl w:val="763098C4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8">
    <w:nsid w:val="3F5A162F"/>
    <w:multiLevelType w:val="multilevel"/>
    <w:tmpl w:val="6AA4952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2B27A15"/>
    <w:multiLevelType w:val="hybridMultilevel"/>
    <w:tmpl w:val="940E73DE"/>
    <w:lvl w:ilvl="0" w:tplc="5CD2827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CD28278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42DCA"/>
    <w:multiLevelType w:val="hybridMultilevel"/>
    <w:tmpl w:val="8EDCF7DC"/>
    <w:lvl w:ilvl="0" w:tplc="42A0724E">
      <w:start w:val="2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6CF3CB0"/>
    <w:multiLevelType w:val="hybridMultilevel"/>
    <w:tmpl w:val="8F7CF2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41156"/>
    <w:multiLevelType w:val="hybridMultilevel"/>
    <w:tmpl w:val="D7964938"/>
    <w:lvl w:ilvl="0" w:tplc="080E55BE">
      <w:start w:val="2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E74B5" w:themeColor="accent1" w:themeShade="BF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D695E6E"/>
    <w:multiLevelType w:val="hybridMultilevel"/>
    <w:tmpl w:val="C1F2D558"/>
    <w:lvl w:ilvl="0" w:tplc="5CD28278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CD28278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733873"/>
    <w:multiLevelType w:val="hybridMultilevel"/>
    <w:tmpl w:val="D77C2A80"/>
    <w:lvl w:ilvl="0" w:tplc="CB9A61A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F1719"/>
    <w:multiLevelType w:val="hybridMultilevel"/>
    <w:tmpl w:val="6EBA637C"/>
    <w:lvl w:ilvl="0" w:tplc="D3EA36C4">
      <w:start w:val="1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3E03868"/>
    <w:multiLevelType w:val="hybridMultilevel"/>
    <w:tmpl w:val="4AC82CD6"/>
    <w:lvl w:ilvl="0" w:tplc="812CDE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16"/>
  </w:num>
  <w:num w:numId="7">
    <w:abstractNumId w:val="6"/>
  </w:num>
  <w:num w:numId="8">
    <w:abstractNumId w:val="1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3"/>
    <w:rsid w:val="0000593B"/>
    <w:rsid w:val="000217A1"/>
    <w:rsid w:val="00030E06"/>
    <w:rsid w:val="0003505C"/>
    <w:rsid w:val="00040480"/>
    <w:rsid w:val="00044E1B"/>
    <w:rsid w:val="00047F7E"/>
    <w:rsid w:val="00053CB8"/>
    <w:rsid w:val="00057066"/>
    <w:rsid w:val="0006199D"/>
    <w:rsid w:val="00062F7D"/>
    <w:rsid w:val="00066A68"/>
    <w:rsid w:val="000829B7"/>
    <w:rsid w:val="0008438C"/>
    <w:rsid w:val="00093403"/>
    <w:rsid w:val="00095E48"/>
    <w:rsid w:val="000A17B0"/>
    <w:rsid w:val="000A41F5"/>
    <w:rsid w:val="000A5759"/>
    <w:rsid w:val="000B4943"/>
    <w:rsid w:val="000B68C8"/>
    <w:rsid w:val="000C3F73"/>
    <w:rsid w:val="000E132B"/>
    <w:rsid w:val="000F3140"/>
    <w:rsid w:val="000F343E"/>
    <w:rsid w:val="000F3E1B"/>
    <w:rsid w:val="000F5FBA"/>
    <w:rsid w:val="00105EBF"/>
    <w:rsid w:val="00113D4E"/>
    <w:rsid w:val="001172F9"/>
    <w:rsid w:val="00135BE9"/>
    <w:rsid w:val="00145F4F"/>
    <w:rsid w:val="00147903"/>
    <w:rsid w:val="00157271"/>
    <w:rsid w:val="00157E55"/>
    <w:rsid w:val="00160BFC"/>
    <w:rsid w:val="00166615"/>
    <w:rsid w:val="00167143"/>
    <w:rsid w:val="00170D3B"/>
    <w:rsid w:val="0017496B"/>
    <w:rsid w:val="001768F0"/>
    <w:rsid w:val="001829D4"/>
    <w:rsid w:val="00187F32"/>
    <w:rsid w:val="00190FE8"/>
    <w:rsid w:val="001940F8"/>
    <w:rsid w:val="001A1087"/>
    <w:rsid w:val="001B011A"/>
    <w:rsid w:val="001B3092"/>
    <w:rsid w:val="001B4976"/>
    <w:rsid w:val="001C39B0"/>
    <w:rsid w:val="001C6EE3"/>
    <w:rsid w:val="001D0C41"/>
    <w:rsid w:val="001D0E44"/>
    <w:rsid w:val="001D78D6"/>
    <w:rsid w:val="001E023B"/>
    <w:rsid w:val="001E3A18"/>
    <w:rsid w:val="001E460D"/>
    <w:rsid w:val="001E4A36"/>
    <w:rsid w:val="001E7554"/>
    <w:rsid w:val="001F2E5C"/>
    <w:rsid w:val="001F6093"/>
    <w:rsid w:val="00206C17"/>
    <w:rsid w:val="0021126F"/>
    <w:rsid w:val="002117DE"/>
    <w:rsid w:val="00212228"/>
    <w:rsid w:val="0022306B"/>
    <w:rsid w:val="00231C8A"/>
    <w:rsid w:val="00231F0A"/>
    <w:rsid w:val="00247CB4"/>
    <w:rsid w:val="00252A5D"/>
    <w:rsid w:val="002738B5"/>
    <w:rsid w:val="00275881"/>
    <w:rsid w:val="00275C16"/>
    <w:rsid w:val="00276A99"/>
    <w:rsid w:val="00282D03"/>
    <w:rsid w:val="002831BD"/>
    <w:rsid w:val="00283268"/>
    <w:rsid w:val="00295E56"/>
    <w:rsid w:val="002A38A5"/>
    <w:rsid w:val="002A462D"/>
    <w:rsid w:val="002A555D"/>
    <w:rsid w:val="002A6BB7"/>
    <w:rsid w:val="002A734F"/>
    <w:rsid w:val="002A7AAE"/>
    <w:rsid w:val="002B0A25"/>
    <w:rsid w:val="002B2853"/>
    <w:rsid w:val="002D5F55"/>
    <w:rsid w:val="002E1017"/>
    <w:rsid w:val="002E4DA4"/>
    <w:rsid w:val="002F01BF"/>
    <w:rsid w:val="002F5EC8"/>
    <w:rsid w:val="003037A5"/>
    <w:rsid w:val="00304620"/>
    <w:rsid w:val="00322FB2"/>
    <w:rsid w:val="0034540C"/>
    <w:rsid w:val="003456D6"/>
    <w:rsid w:val="00346897"/>
    <w:rsid w:val="00347D35"/>
    <w:rsid w:val="0035487D"/>
    <w:rsid w:val="0035718D"/>
    <w:rsid w:val="0035756C"/>
    <w:rsid w:val="00360102"/>
    <w:rsid w:val="00362C9C"/>
    <w:rsid w:val="00363730"/>
    <w:rsid w:val="003712F2"/>
    <w:rsid w:val="0039569D"/>
    <w:rsid w:val="00395A06"/>
    <w:rsid w:val="003A3740"/>
    <w:rsid w:val="003A7889"/>
    <w:rsid w:val="003A7C88"/>
    <w:rsid w:val="003C51B3"/>
    <w:rsid w:val="003D0F59"/>
    <w:rsid w:val="003D269A"/>
    <w:rsid w:val="003E2FD8"/>
    <w:rsid w:val="003E4052"/>
    <w:rsid w:val="003E54E2"/>
    <w:rsid w:val="003F01B4"/>
    <w:rsid w:val="003F3C9E"/>
    <w:rsid w:val="00412169"/>
    <w:rsid w:val="00415368"/>
    <w:rsid w:val="00421780"/>
    <w:rsid w:val="00422A97"/>
    <w:rsid w:val="004245E2"/>
    <w:rsid w:val="00426720"/>
    <w:rsid w:val="00433F76"/>
    <w:rsid w:val="00434B30"/>
    <w:rsid w:val="004418B6"/>
    <w:rsid w:val="00445123"/>
    <w:rsid w:val="00460B02"/>
    <w:rsid w:val="004624E7"/>
    <w:rsid w:val="0046260F"/>
    <w:rsid w:val="00464FA2"/>
    <w:rsid w:val="00474D71"/>
    <w:rsid w:val="004764D8"/>
    <w:rsid w:val="00477B44"/>
    <w:rsid w:val="00484E42"/>
    <w:rsid w:val="0048612E"/>
    <w:rsid w:val="00491746"/>
    <w:rsid w:val="004B7542"/>
    <w:rsid w:val="004B792E"/>
    <w:rsid w:val="004D3280"/>
    <w:rsid w:val="004E31D9"/>
    <w:rsid w:val="004E5870"/>
    <w:rsid w:val="004E6207"/>
    <w:rsid w:val="005004D4"/>
    <w:rsid w:val="00502B37"/>
    <w:rsid w:val="00503150"/>
    <w:rsid w:val="00504710"/>
    <w:rsid w:val="00507877"/>
    <w:rsid w:val="00510760"/>
    <w:rsid w:val="0051657A"/>
    <w:rsid w:val="00524DF8"/>
    <w:rsid w:val="005256EA"/>
    <w:rsid w:val="00534414"/>
    <w:rsid w:val="005358AF"/>
    <w:rsid w:val="005372D7"/>
    <w:rsid w:val="0054363A"/>
    <w:rsid w:val="00553934"/>
    <w:rsid w:val="00556157"/>
    <w:rsid w:val="005563EE"/>
    <w:rsid w:val="0056177A"/>
    <w:rsid w:val="00561F4D"/>
    <w:rsid w:val="0056424F"/>
    <w:rsid w:val="00572A35"/>
    <w:rsid w:val="00572F5F"/>
    <w:rsid w:val="0057318E"/>
    <w:rsid w:val="005734FC"/>
    <w:rsid w:val="005829DE"/>
    <w:rsid w:val="005A67E5"/>
    <w:rsid w:val="005C230E"/>
    <w:rsid w:val="005C5F74"/>
    <w:rsid w:val="005C6277"/>
    <w:rsid w:val="005E0DFE"/>
    <w:rsid w:val="005E1AE2"/>
    <w:rsid w:val="005E1DA9"/>
    <w:rsid w:val="005E4B1F"/>
    <w:rsid w:val="005E5A08"/>
    <w:rsid w:val="005F1066"/>
    <w:rsid w:val="005F71E0"/>
    <w:rsid w:val="00612B88"/>
    <w:rsid w:val="00645CCE"/>
    <w:rsid w:val="00647822"/>
    <w:rsid w:val="00651420"/>
    <w:rsid w:val="00653C54"/>
    <w:rsid w:val="00657DAA"/>
    <w:rsid w:val="00660CA4"/>
    <w:rsid w:val="00681896"/>
    <w:rsid w:val="006900A6"/>
    <w:rsid w:val="00692A61"/>
    <w:rsid w:val="00692DA0"/>
    <w:rsid w:val="00696038"/>
    <w:rsid w:val="006A18F4"/>
    <w:rsid w:val="006C1209"/>
    <w:rsid w:val="006C443F"/>
    <w:rsid w:val="006C5FA0"/>
    <w:rsid w:val="006C60F5"/>
    <w:rsid w:val="006E3303"/>
    <w:rsid w:val="006E41A6"/>
    <w:rsid w:val="006E5EED"/>
    <w:rsid w:val="006E7D0C"/>
    <w:rsid w:val="006E7D5B"/>
    <w:rsid w:val="006F1364"/>
    <w:rsid w:val="006F2306"/>
    <w:rsid w:val="006F468A"/>
    <w:rsid w:val="007024CD"/>
    <w:rsid w:val="00710C7C"/>
    <w:rsid w:val="007113E5"/>
    <w:rsid w:val="00722144"/>
    <w:rsid w:val="00725E20"/>
    <w:rsid w:val="007403B7"/>
    <w:rsid w:val="0074787D"/>
    <w:rsid w:val="0075610B"/>
    <w:rsid w:val="007631E7"/>
    <w:rsid w:val="00774596"/>
    <w:rsid w:val="007765E5"/>
    <w:rsid w:val="0078377D"/>
    <w:rsid w:val="007B060D"/>
    <w:rsid w:val="007B377E"/>
    <w:rsid w:val="007C07DE"/>
    <w:rsid w:val="007C258E"/>
    <w:rsid w:val="007C6E23"/>
    <w:rsid w:val="007D3FBF"/>
    <w:rsid w:val="007D6013"/>
    <w:rsid w:val="007E1A36"/>
    <w:rsid w:val="007E55DB"/>
    <w:rsid w:val="007E772E"/>
    <w:rsid w:val="007F188D"/>
    <w:rsid w:val="007F44DE"/>
    <w:rsid w:val="007F6184"/>
    <w:rsid w:val="007F70AF"/>
    <w:rsid w:val="00803BA4"/>
    <w:rsid w:val="00807F71"/>
    <w:rsid w:val="00816045"/>
    <w:rsid w:val="00816A45"/>
    <w:rsid w:val="00824A04"/>
    <w:rsid w:val="0082758C"/>
    <w:rsid w:val="008406C8"/>
    <w:rsid w:val="00853D0D"/>
    <w:rsid w:val="00854A53"/>
    <w:rsid w:val="00860AA1"/>
    <w:rsid w:val="00861273"/>
    <w:rsid w:val="00885B83"/>
    <w:rsid w:val="00896B4D"/>
    <w:rsid w:val="008A1E87"/>
    <w:rsid w:val="008A3132"/>
    <w:rsid w:val="008B0536"/>
    <w:rsid w:val="008C1005"/>
    <w:rsid w:val="008E01C2"/>
    <w:rsid w:val="008E149D"/>
    <w:rsid w:val="008F427A"/>
    <w:rsid w:val="00902DCD"/>
    <w:rsid w:val="00903E21"/>
    <w:rsid w:val="009053B5"/>
    <w:rsid w:val="00935A5C"/>
    <w:rsid w:val="00937C2D"/>
    <w:rsid w:val="00950A6A"/>
    <w:rsid w:val="009510E1"/>
    <w:rsid w:val="00951239"/>
    <w:rsid w:val="00951799"/>
    <w:rsid w:val="009532F9"/>
    <w:rsid w:val="00954C2A"/>
    <w:rsid w:val="009650B6"/>
    <w:rsid w:val="00966D4E"/>
    <w:rsid w:val="00970E80"/>
    <w:rsid w:val="009A245A"/>
    <w:rsid w:val="009A430D"/>
    <w:rsid w:val="009B0413"/>
    <w:rsid w:val="009B1F83"/>
    <w:rsid w:val="009B3C18"/>
    <w:rsid w:val="009C18A9"/>
    <w:rsid w:val="009D32A1"/>
    <w:rsid w:val="009E5AE7"/>
    <w:rsid w:val="009F0039"/>
    <w:rsid w:val="009F2FE5"/>
    <w:rsid w:val="009F30D6"/>
    <w:rsid w:val="00A04636"/>
    <w:rsid w:val="00A10E94"/>
    <w:rsid w:val="00A12EE9"/>
    <w:rsid w:val="00A14CB1"/>
    <w:rsid w:val="00A15956"/>
    <w:rsid w:val="00A21EDE"/>
    <w:rsid w:val="00A249BD"/>
    <w:rsid w:val="00A27C06"/>
    <w:rsid w:val="00A30677"/>
    <w:rsid w:val="00A41316"/>
    <w:rsid w:val="00A41D53"/>
    <w:rsid w:val="00A44B0B"/>
    <w:rsid w:val="00A46BFD"/>
    <w:rsid w:val="00A46F1E"/>
    <w:rsid w:val="00A6292F"/>
    <w:rsid w:val="00A66543"/>
    <w:rsid w:val="00A7180A"/>
    <w:rsid w:val="00A75536"/>
    <w:rsid w:val="00A82A36"/>
    <w:rsid w:val="00A84605"/>
    <w:rsid w:val="00A85F31"/>
    <w:rsid w:val="00A875E3"/>
    <w:rsid w:val="00A9029D"/>
    <w:rsid w:val="00AA1D29"/>
    <w:rsid w:val="00AA3CA9"/>
    <w:rsid w:val="00AB044A"/>
    <w:rsid w:val="00AB7A79"/>
    <w:rsid w:val="00AC4D9A"/>
    <w:rsid w:val="00AE408A"/>
    <w:rsid w:val="00AF05C4"/>
    <w:rsid w:val="00AF1465"/>
    <w:rsid w:val="00AF33B6"/>
    <w:rsid w:val="00AF5798"/>
    <w:rsid w:val="00B035FA"/>
    <w:rsid w:val="00B066BD"/>
    <w:rsid w:val="00B179D6"/>
    <w:rsid w:val="00B20B56"/>
    <w:rsid w:val="00B25A23"/>
    <w:rsid w:val="00B26E9F"/>
    <w:rsid w:val="00B31C91"/>
    <w:rsid w:val="00B34701"/>
    <w:rsid w:val="00B37E34"/>
    <w:rsid w:val="00B52D52"/>
    <w:rsid w:val="00B551B3"/>
    <w:rsid w:val="00B74F31"/>
    <w:rsid w:val="00B75279"/>
    <w:rsid w:val="00B76F8F"/>
    <w:rsid w:val="00B845B0"/>
    <w:rsid w:val="00B86DAE"/>
    <w:rsid w:val="00B97783"/>
    <w:rsid w:val="00B97B46"/>
    <w:rsid w:val="00BA19D0"/>
    <w:rsid w:val="00BA572E"/>
    <w:rsid w:val="00BA5C44"/>
    <w:rsid w:val="00BA709B"/>
    <w:rsid w:val="00BB08B6"/>
    <w:rsid w:val="00BB75FD"/>
    <w:rsid w:val="00BC5B41"/>
    <w:rsid w:val="00BC61AD"/>
    <w:rsid w:val="00BC6368"/>
    <w:rsid w:val="00BD38ED"/>
    <w:rsid w:val="00BD592F"/>
    <w:rsid w:val="00BF55D4"/>
    <w:rsid w:val="00BF7E89"/>
    <w:rsid w:val="00C01C3A"/>
    <w:rsid w:val="00C035AD"/>
    <w:rsid w:val="00C060F9"/>
    <w:rsid w:val="00C14147"/>
    <w:rsid w:val="00C200D3"/>
    <w:rsid w:val="00C228BC"/>
    <w:rsid w:val="00C24A8F"/>
    <w:rsid w:val="00C4236F"/>
    <w:rsid w:val="00C44DC7"/>
    <w:rsid w:val="00C52B57"/>
    <w:rsid w:val="00C53D26"/>
    <w:rsid w:val="00C55127"/>
    <w:rsid w:val="00C6018B"/>
    <w:rsid w:val="00C77EE0"/>
    <w:rsid w:val="00C94860"/>
    <w:rsid w:val="00C969AA"/>
    <w:rsid w:val="00CA0C1E"/>
    <w:rsid w:val="00CA3617"/>
    <w:rsid w:val="00CA4702"/>
    <w:rsid w:val="00CA560B"/>
    <w:rsid w:val="00CB15EC"/>
    <w:rsid w:val="00CB58A2"/>
    <w:rsid w:val="00CC11F6"/>
    <w:rsid w:val="00CC3DEE"/>
    <w:rsid w:val="00CD0738"/>
    <w:rsid w:val="00CD37E5"/>
    <w:rsid w:val="00CD595C"/>
    <w:rsid w:val="00CE7915"/>
    <w:rsid w:val="00CF2AE0"/>
    <w:rsid w:val="00CF3527"/>
    <w:rsid w:val="00D0029E"/>
    <w:rsid w:val="00D0537A"/>
    <w:rsid w:val="00D1768B"/>
    <w:rsid w:val="00D22476"/>
    <w:rsid w:val="00D226AC"/>
    <w:rsid w:val="00D23DCD"/>
    <w:rsid w:val="00D32DA2"/>
    <w:rsid w:val="00D37363"/>
    <w:rsid w:val="00D4006B"/>
    <w:rsid w:val="00D4502B"/>
    <w:rsid w:val="00D604EB"/>
    <w:rsid w:val="00D61121"/>
    <w:rsid w:val="00D61CF5"/>
    <w:rsid w:val="00D64061"/>
    <w:rsid w:val="00D76225"/>
    <w:rsid w:val="00D80F79"/>
    <w:rsid w:val="00D838D0"/>
    <w:rsid w:val="00D91CD0"/>
    <w:rsid w:val="00D91EF6"/>
    <w:rsid w:val="00DA617D"/>
    <w:rsid w:val="00DB26F1"/>
    <w:rsid w:val="00DC1772"/>
    <w:rsid w:val="00DC29C9"/>
    <w:rsid w:val="00DC2A48"/>
    <w:rsid w:val="00DD0FBC"/>
    <w:rsid w:val="00DD6FD4"/>
    <w:rsid w:val="00DE1539"/>
    <w:rsid w:val="00DF05D1"/>
    <w:rsid w:val="00DF780D"/>
    <w:rsid w:val="00E126E0"/>
    <w:rsid w:val="00E14190"/>
    <w:rsid w:val="00E1442B"/>
    <w:rsid w:val="00E2589F"/>
    <w:rsid w:val="00E261D2"/>
    <w:rsid w:val="00E27997"/>
    <w:rsid w:val="00E27F1D"/>
    <w:rsid w:val="00E3180D"/>
    <w:rsid w:val="00E34E6F"/>
    <w:rsid w:val="00E363A0"/>
    <w:rsid w:val="00E41D94"/>
    <w:rsid w:val="00E42BB7"/>
    <w:rsid w:val="00E4426B"/>
    <w:rsid w:val="00E47BD1"/>
    <w:rsid w:val="00E511F0"/>
    <w:rsid w:val="00E5216C"/>
    <w:rsid w:val="00E56C9E"/>
    <w:rsid w:val="00E65C21"/>
    <w:rsid w:val="00E71BCB"/>
    <w:rsid w:val="00E751A2"/>
    <w:rsid w:val="00E75EB6"/>
    <w:rsid w:val="00E7715C"/>
    <w:rsid w:val="00E77CBB"/>
    <w:rsid w:val="00E81D5A"/>
    <w:rsid w:val="00E82687"/>
    <w:rsid w:val="00E83295"/>
    <w:rsid w:val="00E92497"/>
    <w:rsid w:val="00EA35D9"/>
    <w:rsid w:val="00EA3FEA"/>
    <w:rsid w:val="00EA533A"/>
    <w:rsid w:val="00EA660D"/>
    <w:rsid w:val="00EA77EA"/>
    <w:rsid w:val="00EB0103"/>
    <w:rsid w:val="00EB02F8"/>
    <w:rsid w:val="00EB3F96"/>
    <w:rsid w:val="00ED1738"/>
    <w:rsid w:val="00F00F49"/>
    <w:rsid w:val="00F00FCF"/>
    <w:rsid w:val="00F02E12"/>
    <w:rsid w:val="00F0352D"/>
    <w:rsid w:val="00F06320"/>
    <w:rsid w:val="00F100DD"/>
    <w:rsid w:val="00F134C1"/>
    <w:rsid w:val="00F15215"/>
    <w:rsid w:val="00F153FB"/>
    <w:rsid w:val="00F25A5C"/>
    <w:rsid w:val="00F42ED5"/>
    <w:rsid w:val="00F448E5"/>
    <w:rsid w:val="00F44C16"/>
    <w:rsid w:val="00F531FD"/>
    <w:rsid w:val="00F56CFC"/>
    <w:rsid w:val="00F60D49"/>
    <w:rsid w:val="00F6241C"/>
    <w:rsid w:val="00F74C99"/>
    <w:rsid w:val="00F762A6"/>
    <w:rsid w:val="00F77342"/>
    <w:rsid w:val="00F778B8"/>
    <w:rsid w:val="00F95E70"/>
    <w:rsid w:val="00FA1AE2"/>
    <w:rsid w:val="00FA2B7E"/>
    <w:rsid w:val="00FA3156"/>
    <w:rsid w:val="00FA3394"/>
    <w:rsid w:val="00FB3D57"/>
    <w:rsid w:val="00FC6C50"/>
    <w:rsid w:val="00FD4A5D"/>
    <w:rsid w:val="00FE4D0B"/>
    <w:rsid w:val="00FF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A99"/>
  </w:style>
  <w:style w:type="paragraph" w:customStyle="1" w:styleId="rvps2">
    <w:name w:val="rvps2"/>
    <w:basedOn w:val="a"/>
    <w:rsid w:val="00276A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rsid w:val="00276A99"/>
    <w:rPr>
      <w:color w:val="0000FF"/>
      <w:u w:val="single"/>
    </w:rPr>
  </w:style>
  <w:style w:type="character" w:customStyle="1" w:styleId="rvts23">
    <w:name w:val="rvts23"/>
    <w:basedOn w:val="a0"/>
    <w:rsid w:val="00276A99"/>
  </w:style>
  <w:style w:type="character" w:customStyle="1" w:styleId="rvts9">
    <w:name w:val="rvts9"/>
    <w:basedOn w:val="a0"/>
    <w:rsid w:val="00D37363"/>
  </w:style>
  <w:style w:type="paragraph" w:styleId="a4">
    <w:name w:val="List Paragraph"/>
    <w:basedOn w:val="a"/>
    <w:uiPriority w:val="34"/>
    <w:qFormat/>
    <w:rsid w:val="001F6093"/>
    <w:pPr>
      <w:ind w:left="720"/>
      <w:contextualSpacing/>
    </w:pPr>
  </w:style>
  <w:style w:type="paragraph" w:customStyle="1" w:styleId="rvps7">
    <w:name w:val="rvps7"/>
    <w:basedOn w:val="a"/>
    <w:rsid w:val="007D3F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7D3FBF"/>
  </w:style>
  <w:style w:type="paragraph" w:styleId="a5">
    <w:name w:val="header"/>
    <w:basedOn w:val="a"/>
    <w:link w:val="a6"/>
    <w:uiPriority w:val="99"/>
    <w:unhideWhenUsed/>
    <w:rsid w:val="00304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4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3DEE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CC3D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3D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C3DEE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ab">
    <w:name w:val="Основний текст_"/>
    <w:link w:val="ac"/>
    <w:locked/>
    <w:rsid w:val="00CC3DEE"/>
    <w:rPr>
      <w:shd w:val="clear" w:color="auto" w:fill="FFFFFF"/>
    </w:rPr>
  </w:style>
  <w:style w:type="paragraph" w:customStyle="1" w:styleId="ac">
    <w:name w:val="Основний текст"/>
    <w:basedOn w:val="a"/>
    <w:link w:val="ab"/>
    <w:rsid w:val="00CC3DEE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d">
    <w:name w:val="Без інтервалів"/>
    <w:rsid w:val="00CC3DEE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B25A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5A23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BC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A99"/>
  </w:style>
  <w:style w:type="paragraph" w:customStyle="1" w:styleId="rvps2">
    <w:name w:val="rvps2"/>
    <w:basedOn w:val="a"/>
    <w:rsid w:val="00276A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rsid w:val="00276A99"/>
    <w:rPr>
      <w:color w:val="0000FF"/>
      <w:u w:val="single"/>
    </w:rPr>
  </w:style>
  <w:style w:type="character" w:customStyle="1" w:styleId="rvts23">
    <w:name w:val="rvts23"/>
    <w:basedOn w:val="a0"/>
    <w:rsid w:val="00276A99"/>
  </w:style>
  <w:style w:type="character" w:customStyle="1" w:styleId="rvts9">
    <w:name w:val="rvts9"/>
    <w:basedOn w:val="a0"/>
    <w:rsid w:val="00D37363"/>
  </w:style>
  <w:style w:type="paragraph" w:styleId="a4">
    <w:name w:val="List Paragraph"/>
    <w:basedOn w:val="a"/>
    <w:uiPriority w:val="34"/>
    <w:qFormat/>
    <w:rsid w:val="001F6093"/>
    <w:pPr>
      <w:ind w:left="720"/>
      <w:contextualSpacing/>
    </w:pPr>
  </w:style>
  <w:style w:type="paragraph" w:customStyle="1" w:styleId="rvps7">
    <w:name w:val="rvps7"/>
    <w:basedOn w:val="a"/>
    <w:rsid w:val="007D3F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7D3FBF"/>
  </w:style>
  <w:style w:type="paragraph" w:styleId="a5">
    <w:name w:val="header"/>
    <w:basedOn w:val="a"/>
    <w:link w:val="a6"/>
    <w:uiPriority w:val="99"/>
    <w:unhideWhenUsed/>
    <w:rsid w:val="00304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4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3DEE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aa">
    <w:name w:val="Основной текст Знак"/>
    <w:basedOn w:val="a0"/>
    <w:link w:val="a9"/>
    <w:rsid w:val="00CC3D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3D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CC3DEE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ab">
    <w:name w:val="Основний текст_"/>
    <w:link w:val="ac"/>
    <w:locked/>
    <w:rsid w:val="00CC3DEE"/>
    <w:rPr>
      <w:shd w:val="clear" w:color="auto" w:fill="FFFFFF"/>
    </w:rPr>
  </w:style>
  <w:style w:type="paragraph" w:customStyle="1" w:styleId="ac">
    <w:name w:val="Основний текст"/>
    <w:basedOn w:val="a"/>
    <w:link w:val="ab"/>
    <w:rsid w:val="00CC3DEE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d">
    <w:name w:val="Без інтервалів"/>
    <w:rsid w:val="00CC3DEE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B25A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5A23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BC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579-2015-%D0%BF" TargetMode="External"/><Relationship Id="rId18" Type="http://schemas.openxmlformats.org/officeDocument/2006/relationships/hyperlink" Target="https://zakon.rada.gov.ua/laws/show/1556-1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zakon0.rada.gov.ua/laws/show/1977-12" TargetMode="External"/><Relationship Id="rId1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KP190375.html" TargetMode="External"/><Relationship Id="rId20" Type="http://schemas.openxmlformats.org/officeDocument/2006/relationships/hyperlink" Target="https://zakon.rada.gov.ua/laws/show/848-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0.rada.gov.ua/laws/show/2984-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297-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0.rada.gov.ua/laws/show/1060-12" TargetMode="External"/><Relationship Id="rId19" Type="http://schemas.openxmlformats.org/officeDocument/2006/relationships/hyperlink" Target="https://zakon.rada.gov.ua/laws/show/579-2015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main/z0488-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932D-549A-4E0E-A7B0-3D98133B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Radomski</cp:lastModifiedBy>
  <cp:revision>42</cp:revision>
  <cp:lastPrinted>2020-01-24T11:52:00Z</cp:lastPrinted>
  <dcterms:created xsi:type="dcterms:W3CDTF">2020-01-31T09:37:00Z</dcterms:created>
  <dcterms:modified xsi:type="dcterms:W3CDTF">2020-02-07T08:48:00Z</dcterms:modified>
</cp:coreProperties>
</file>